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68" w:type="dxa"/>
        <w:tblInd w:w="-885" w:type="dxa"/>
        <w:tblLook w:val="01E0" w:firstRow="1" w:lastRow="1" w:firstColumn="1" w:lastColumn="1" w:noHBand="0" w:noVBand="0"/>
      </w:tblPr>
      <w:tblGrid>
        <w:gridCol w:w="11068"/>
      </w:tblGrid>
      <w:tr w:rsidR="00064E7D" w:rsidRPr="0067430F" w:rsidTr="004911F5">
        <w:tc>
          <w:tcPr>
            <w:tcW w:w="11068" w:type="dxa"/>
          </w:tcPr>
          <w:tbl>
            <w:tblPr>
              <w:tblStyle w:val="Grilledutableau"/>
              <w:tblW w:w="0" w:type="auto"/>
              <w:jc w:val="center"/>
              <w:tblLook w:val="04A0" w:firstRow="1" w:lastRow="0" w:firstColumn="1" w:lastColumn="0" w:noHBand="0" w:noVBand="1"/>
            </w:tblPr>
            <w:tblGrid>
              <w:gridCol w:w="1475"/>
              <w:gridCol w:w="2394"/>
              <w:gridCol w:w="3969"/>
              <w:gridCol w:w="3004"/>
            </w:tblGrid>
            <w:tr w:rsidR="00196864" w:rsidRPr="0067430F" w:rsidTr="00196864">
              <w:trPr>
                <w:jc w:val="center"/>
              </w:trPr>
              <w:tc>
                <w:tcPr>
                  <w:tcW w:w="1475" w:type="dxa"/>
                  <w:vAlign w:val="center"/>
                </w:tcPr>
                <w:p w:rsidR="00196864" w:rsidRPr="0067430F" w:rsidRDefault="00196864" w:rsidP="00950500">
                  <w:pPr>
                    <w:tabs>
                      <w:tab w:val="left" w:pos="2895"/>
                    </w:tabs>
                    <w:spacing w:line="276" w:lineRule="auto"/>
                    <w:rPr>
                      <w:rFonts w:asciiTheme="minorHAnsi" w:hAnsiTheme="minorHAnsi" w:cs="Arial"/>
                      <w:szCs w:val="24"/>
                    </w:rPr>
                  </w:pPr>
                  <w:r w:rsidRPr="0067430F">
                    <w:rPr>
                      <w:rFonts w:asciiTheme="minorHAnsi" w:hAnsiTheme="minorHAnsi" w:cs="Arial"/>
                      <w:b/>
                      <w:noProof/>
                      <w:sz w:val="22"/>
                      <w:szCs w:val="22"/>
                    </w:rPr>
                    <w:fldChar w:fldCharType="begin"/>
                  </w:r>
                  <w:r w:rsidRPr="0067430F">
                    <w:rPr>
                      <w:rFonts w:asciiTheme="minorHAnsi" w:hAnsiTheme="minorHAnsi" w:cs="Arial"/>
                      <w:b/>
                      <w:noProof/>
                      <w:sz w:val="22"/>
                      <w:szCs w:val="22"/>
                    </w:rPr>
                    <w:instrText xml:space="preserve"> INCLUDEPICTURE  "cid:image001.png@01D454C0.BFDAAB60" \* MERGEFORMATINET </w:instrText>
                  </w:r>
                  <w:r w:rsidRPr="0067430F">
                    <w:rPr>
                      <w:rFonts w:asciiTheme="minorHAnsi" w:hAnsiTheme="minorHAnsi" w:cs="Arial"/>
                      <w:b/>
                      <w:noProof/>
                      <w:sz w:val="22"/>
                      <w:szCs w:val="22"/>
                    </w:rPr>
                    <w:fldChar w:fldCharType="separate"/>
                  </w:r>
                  <w:r w:rsidRPr="0067430F">
                    <w:rPr>
                      <w:rFonts w:asciiTheme="minorHAnsi" w:hAnsiTheme="minorHAnsi" w:cs="Arial"/>
                      <w:b/>
                      <w:noProof/>
                      <w:sz w:val="22"/>
                      <w:szCs w:val="22"/>
                    </w:rPr>
                    <w:fldChar w:fldCharType="begin"/>
                  </w:r>
                  <w:r w:rsidRPr="0067430F">
                    <w:rPr>
                      <w:rFonts w:asciiTheme="minorHAnsi" w:hAnsiTheme="minorHAnsi" w:cs="Arial"/>
                      <w:b/>
                      <w:noProof/>
                      <w:sz w:val="22"/>
                      <w:szCs w:val="22"/>
                    </w:rPr>
                    <w:instrText xml:space="preserve"> INCLUDEPICTURE  "cid:image001.png@01D454C0.BFDAAB60" \* MERGEFORMATINET </w:instrText>
                  </w:r>
                  <w:r w:rsidRPr="0067430F">
                    <w:rPr>
                      <w:rFonts w:asciiTheme="minorHAnsi" w:hAnsiTheme="minorHAnsi" w:cs="Arial"/>
                      <w:b/>
                      <w:noProof/>
                      <w:sz w:val="22"/>
                      <w:szCs w:val="22"/>
                    </w:rPr>
                    <w:fldChar w:fldCharType="separate"/>
                  </w:r>
                  <w:r w:rsidR="001C2938" w:rsidRPr="0067430F">
                    <w:rPr>
                      <w:rFonts w:asciiTheme="minorHAnsi" w:hAnsiTheme="minorHAnsi" w:cs="Arial"/>
                      <w:b/>
                      <w:noProof/>
                      <w:sz w:val="22"/>
                      <w:szCs w:val="22"/>
                    </w:rPr>
                    <w:fldChar w:fldCharType="begin"/>
                  </w:r>
                  <w:r w:rsidR="001C2938" w:rsidRPr="0067430F">
                    <w:rPr>
                      <w:rFonts w:asciiTheme="minorHAnsi" w:hAnsiTheme="minorHAnsi" w:cs="Arial"/>
                      <w:b/>
                      <w:noProof/>
                      <w:sz w:val="22"/>
                      <w:szCs w:val="22"/>
                    </w:rPr>
                    <w:instrText xml:space="preserve"> INCLUDEPICTURE  "cid:image001.png@01D454C0.BFDAAB60" \* MERGEFORMATINET </w:instrText>
                  </w:r>
                  <w:r w:rsidR="001C2938" w:rsidRPr="0067430F">
                    <w:rPr>
                      <w:rFonts w:asciiTheme="minorHAnsi" w:hAnsiTheme="minorHAnsi" w:cs="Arial"/>
                      <w:b/>
                      <w:noProof/>
                      <w:sz w:val="22"/>
                      <w:szCs w:val="22"/>
                    </w:rPr>
                    <w:fldChar w:fldCharType="separate"/>
                  </w:r>
                  <w:r w:rsidR="00C45206">
                    <w:rPr>
                      <w:rFonts w:asciiTheme="minorHAnsi" w:hAnsiTheme="minorHAnsi" w:cs="Arial"/>
                      <w:b/>
                      <w:noProof/>
                      <w:sz w:val="22"/>
                      <w:szCs w:val="22"/>
                    </w:rPr>
                    <w:fldChar w:fldCharType="begin"/>
                  </w:r>
                  <w:r w:rsidR="00C45206">
                    <w:rPr>
                      <w:rFonts w:asciiTheme="minorHAnsi" w:hAnsiTheme="minorHAnsi" w:cs="Arial"/>
                      <w:b/>
                      <w:noProof/>
                      <w:sz w:val="22"/>
                      <w:szCs w:val="22"/>
                    </w:rPr>
                    <w:instrText xml:space="preserve"> INCLUDEPICTURE  "cid:image001.png@01D454C0.BFDAAB60" \* MERGEFORMATINET </w:instrText>
                  </w:r>
                  <w:r w:rsidR="00C45206">
                    <w:rPr>
                      <w:rFonts w:asciiTheme="minorHAnsi" w:hAnsiTheme="minorHAnsi" w:cs="Arial"/>
                      <w:b/>
                      <w:noProof/>
                      <w:sz w:val="22"/>
                      <w:szCs w:val="22"/>
                    </w:rPr>
                    <w:fldChar w:fldCharType="separate"/>
                  </w:r>
                  <w:r w:rsidR="00396694">
                    <w:rPr>
                      <w:rFonts w:asciiTheme="minorHAnsi" w:hAnsiTheme="minorHAnsi" w:cs="Arial"/>
                      <w:b/>
                      <w:noProof/>
                      <w:sz w:val="22"/>
                      <w:szCs w:val="22"/>
                    </w:rPr>
                    <w:fldChar w:fldCharType="begin"/>
                  </w:r>
                  <w:r w:rsidR="00396694">
                    <w:rPr>
                      <w:rFonts w:asciiTheme="minorHAnsi" w:hAnsiTheme="minorHAnsi" w:cs="Arial"/>
                      <w:b/>
                      <w:noProof/>
                      <w:sz w:val="22"/>
                      <w:szCs w:val="22"/>
                    </w:rPr>
                    <w:instrText xml:space="preserve"> INCLUDEPICTURE  "cid:image001.png@01D454C0.BFDAAB60" \* MERGEFORMATINET </w:instrText>
                  </w:r>
                  <w:r w:rsidR="00396694">
                    <w:rPr>
                      <w:rFonts w:asciiTheme="minorHAnsi" w:hAnsiTheme="minorHAnsi" w:cs="Arial"/>
                      <w:b/>
                      <w:noProof/>
                      <w:sz w:val="22"/>
                      <w:szCs w:val="22"/>
                    </w:rPr>
                    <w:fldChar w:fldCharType="separate"/>
                  </w:r>
                  <w:r w:rsidR="00AB46C3">
                    <w:rPr>
                      <w:rFonts w:asciiTheme="minorHAnsi" w:hAnsiTheme="minorHAnsi" w:cs="Arial"/>
                      <w:b/>
                      <w:noProof/>
                      <w:sz w:val="22"/>
                      <w:szCs w:val="22"/>
                    </w:rPr>
                    <w:fldChar w:fldCharType="begin"/>
                  </w:r>
                  <w:r w:rsidR="00AB46C3">
                    <w:rPr>
                      <w:rFonts w:asciiTheme="minorHAnsi" w:hAnsiTheme="minorHAnsi" w:cs="Arial"/>
                      <w:b/>
                      <w:noProof/>
                      <w:sz w:val="22"/>
                      <w:szCs w:val="22"/>
                    </w:rPr>
                    <w:instrText xml:space="preserve"> INCLUDEPICTURE  "cid:image001.png@01D454C0.BFDAAB60" \* MERGEFORMATINET </w:instrText>
                  </w:r>
                  <w:r w:rsidR="00AB46C3">
                    <w:rPr>
                      <w:rFonts w:asciiTheme="minorHAnsi" w:hAnsiTheme="minorHAnsi" w:cs="Arial"/>
                      <w:b/>
                      <w:noProof/>
                      <w:sz w:val="22"/>
                      <w:szCs w:val="22"/>
                    </w:rPr>
                    <w:fldChar w:fldCharType="separate"/>
                  </w:r>
                  <w:r w:rsidR="000B4700">
                    <w:rPr>
                      <w:rFonts w:asciiTheme="minorHAnsi" w:hAnsiTheme="minorHAnsi" w:cs="Arial"/>
                      <w:b/>
                      <w:noProof/>
                      <w:sz w:val="22"/>
                      <w:szCs w:val="22"/>
                    </w:rPr>
                    <w:fldChar w:fldCharType="begin"/>
                  </w:r>
                  <w:r w:rsidR="000B4700">
                    <w:rPr>
                      <w:rFonts w:asciiTheme="minorHAnsi" w:hAnsiTheme="minorHAnsi" w:cs="Arial"/>
                      <w:b/>
                      <w:noProof/>
                      <w:sz w:val="22"/>
                      <w:szCs w:val="22"/>
                    </w:rPr>
                    <w:instrText xml:space="preserve"> INCLUDEPICTURE  "cid:image001.png@01D454C0.BFDAAB60" \* MERGEFORMATINET </w:instrText>
                  </w:r>
                  <w:r w:rsidR="000B4700">
                    <w:rPr>
                      <w:rFonts w:asciiTheme="minorHAnsi" w:hAnsiTheme="minorHAnsi" w:cs="Arial"/>
                      <w:b/>
                      <w:noProof/>
                      <w:sz w:val="22"/>
                      <w:szCs w:val="22"/>
                    </w:rPr>
                    <w:fldChar w:fldCharType="separate"/>
                  </w:r>
                  <w:r w:rsidR="00216A7B">
                    <w:rPr>
                      <w:rFonts w:asciiTheme="minorHAnsi" w:hAnsiTheme="minorHAnsi" w:cs="Arial"/>
                      <w:b/>
                      <w:noProof/>
                      <w:sz w:val="22"/>
                      <w:szCs w:val="22"/>
                    </w:rPr>
                    <w:fldChar w:fldCharType="begin"/>
                  </w:r>
                  <w:r w:rsidR="00216A7B">
                    <w:rPr>
                      <w:rFonts w:asciiTheme="minorHAnsi" w:hAnsiTheme="minorHAnsi" w:cs="Arial"/>
                      <w:b/>
                      <w:noProof/>
                      <w:sz w:val="22"/>
                      <w:szCs w:val="22"/>
                    </w:rPr>
                    <w:instrText xml:space="preserve"> INCLUDEPICTURE  "cid:image001.png@01D454C0.BFDAAB60" \* MERGEFORMATINET </w:instrText>
                  </w:r>
                  <w:r w:rsidR="00216A7B">
                    <w:rPr>
                      <w:rFonts w:asciiTheme="minorHAnsi" w:hAnsiTheme="minorHAnsi" w:cs="Arial"/>
                      <w:b/>
                      <w:noProof/>
                      <w:sz w:val="22"/>
                      <w:szCs w:val="22"/>
                    </w:rPr>
                    <w:fldChar w:fldCharType="separate"/>
                  </w:r>
                  <w:r w:rsidR="001E4077">
                    <w:rPr>
                      <w:rFonts w:asciiTheme="minorHAnsi" w:hAnsiTheme="minorHAnsi" w:cs="Arial"/>
                      <w:b/>
                      <w:noProof/>
                      <w:sz w:val="22"/>
                      <w:szCs w:val="22"/>
                    </w:rPr>
                    <w:fldChar w:fldCharType="begin"/>
                  </w:r>
                  <w:r w:rsidR="001E4077">
                    <w:rPr>
                      <w:rFonts w:asciiTheme="minorHAnsi" w:hAnsiTheme="minorHAnsi" w:cs="Arial"/>
                      <w:b/>
                      <w:noProof/>
                      <w:sz w:val="22"/>
                      <w:szCs w:val="22"/>
                    </w:rPr>
                    <w:instrText xml:space="preserve"> </w:instrText>
                  </w:r>
                  <w:r w:rsidR="001E4077">
                    <w:rPr>
                      <w:rFonts w:asciiTheme="minorHAnsi" w:hAnsiTheme="minorHAnsi" w:cs="Arial"/>
                      <w:b/>
                      <w:noProof/>
                      <w:sz w:val="22"/>
                      <w:szCs w:val="22"/>
                    </w:rPr>
                    <w:instrText>INCLUDEPICTURE  "cid:image001.png@01D454C0.BFDAAB60" \* MERGEFORMATINET</w:instrText>
                  </w:r>
                  <w:r w:rsidR="001E4077">
                    <w:rPr>
                      <w:rFonts w:asciiTheme="minorHAnsi" w:hAnsiTheme="minorHAnsi" w:cs="Arial"/>
                      <w:b/>
                      <w:noProof/>
                      <w:sz w:val="22"/>
                      <w:szCs w:val="22"/>
                    </w:rPr>
                    <w:instrText xml:space="preserve"> </w:instrText>
                  </w:r>
                  <w:r w:rsidR="001E4077">
                    <w:rPr>
                      <w:rFonts w:asciiTheme="minorHAnsi" w:hAnsiTheme="minorHAnsi" w:cs="Arial"/>
                      <w:b/>
                      <w:noProof/>
                      <w:sz w:val="22"/>
                      <w:szCs w:val="22"/>
                    </w:rPr>
                    <w:fldChar w:fldCharType="separate"/>
                  </w:r>
                  <w:r w:rsidR="001619D8">
                    <w:rPr>
                      <w:rFonts w:asciiTheme="minorHAnsi" w:hAnsiTheme="minorHAnsi" w:cs="Arial"/>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6pt;height:42.55pt;visibility:visible">
                        <v:imagedata r:id="rId8" r:href="rId9"/>
                      </v:shape>
                    </w:pict>
                  </w:r>
                  <w:r w:rsidR="001E4077">
                    <w:rPr>
                      <w:rFonts w:asciiTheme="minorHAnsi" w:hAnsiTheme="minorHAnsi" w:cs="Arial"/>
                      <w:b/>
                      <w:noProof/>
                      <w:sz w:val="22"/>
                      <w:szCs w:val="22"/>
                    </w:rPr>
                    <w:fldChar w:fldCharType="end"/>
                  </w:r>
                  <w:r w:rsidR="00216A7B">
                    <w:rPr>
                      <w:rFonts w:asciiTheme="minorHAnsi" w:hAnsiTheme="minorHAnsi" w:cs="Arial"/>
                      <w:b/>
                      <w:noProof/>
                      <w:sz w:val="22"/>
                      <w:szCs w:val="22"/>
                    </w:rPr>
                    <w:fldChar w:fldCharType="end"/>
                  </w:r>
                  <w:r w:rsidR="000B4700">
                    <w:rPr>
                      <w:rFonts w:asciiTheme="minorHAnsi" w:hAnsiTheme="minorHAnsi" w:cs="Arial"/>
                      <w:b/>
                      <w:noProof/>
                      <w:sz w:val="22"/>
                      <w:szCs w:val="22"/>
                    </w:rPr>
                    <w:fldChar w:fldCharType="end"/>
                  </w:r>
                  <w:r w:rsidR="00AB46C3">
                    <w:rPr>
                      <w:rFonts w:asciiTheme="minorHAnsi" w:hAnsiTheme="minorHAnsi" w:cs="Arial"/>
                      <w:b/>
                      <w:noProof/>
                      <w:sz w:val="22"/>
                      <w:szCs w:val="22"/>
                    </w:rPr>
                    <w:fldChar w:fldCharType="end"/>
                  </w:r>
                  <w:r w:rsidR="00396694">
                    <w:rPr>
                      <w:rFonts w:asciiTheme="minorHAnsi" w:hAnsiTheme="minorHAnsi" w:cs="Arial"/>
                      <w:b/>
                      <w:noProof/>
                      <w:sz w:val="22"/>
                      <w:szCs w:val="22"/>
                    </w:rPr>
                    <w:fldChar w:fldCharType="end"/>
                  </w:r>
                  <w:r w:rsidR="00C45206">
                    <w:rPr>
                      <w:rFonts w:asciiTheme="minorHAnsi" w:hAnsiTheme="minorHAnsi" w:cs="Arial"/>
                      <w:b/>
                      <w:noProof/>
                      <w:sz w:val="22"/>
                      <w:szCs w:val="22"/>
                    </w:rPr>
                    <w:fldChar w:fldCharType="end"/>
                  </w:r>
                  <w:r w:rsidR="001C2938" w:rsidRPr="0067430F">
                    <w:rPr>
                      <w:rFonts w:asciiTheme="minorHAnsi" w:hAnsiTheme="minorHAnsi" w:cs="Arial"/>
                      <w:b/>
                      <w:noProof/>
                      <w:sz w:val="22"/>
                      <w:szCs w:val="22"/>
                    </w:rPr>
                    <w:fldChar w:fldCharType="end"/>
                  </w:r>
                  <w:r w:rsidRPr="0067430F">
                    <w:rPr>
                      <w:rFonts w:asciiTheme="minorHAnsi" w:hAnsiTheme="minorHAnsi" w:cs="Arial"/>
                      <w:b/>
                      <w:noProof/>
                      <w:sz w:val="22"/>
                      <w:szCs w:val="22"/>
                    </w:rPr>
                    <w:fldChar w:fldCharType="end"/>
                  </w:r>
                  <w:r w:rsidRPr="0067430F">
                    <w:rPr>
                      <w:rFonts w:asciiTheme="minorHAnsi" w:hAnsiTheme="minorHAnsi" w:cs="Arial"/>
                      <w:b/>
                      <w:noProof/>
                      <w:sz w:val="22"/>
                      <w:szCs w:val="22"/>
                    </w:rPr>
                    <w:fldChar w:fldCharType="end"/>
                  </w:r>
                </w:p>
              </w:tc>
              <w:tc>
                <w:tcPr>
                  <w:tcW w:w="2394" w:type="dxa"/>
                  <w:vAlign w:val="center"/>
                </w:tcPr>
                <w:p w:rsidR="00196864" w:rsidRPr="0067430F" w:rsidRDefault="004911F5" w:rsidP="004911F5">
                  <w:pPr>
                    <w:pBdr>
                      <w:top w:val="single" w:sz="4" w:space="1" w:color="FFFFFF"/>
                      <w:left w:val="single" w:sz="4" w:space="0" w:color="FFFFFF"/>
                      <w:bottom w:val="single" w:sz="4" w:space="1" w:color="FFFFFF"/>
                      <w:right w:val="single" w:sz="4" w:space="4" w:color="FFFFFF"/>
                    </w:pBdr>
                    <w:jc w:val="center"/>
                    <w:rPr>
                      <w:rFonts w:asciiTheme="minorHAnsi" w:hAnsiTheme="minorHAnsi" w:cs="Arial"/>
                      <w:szCs w:val="24"/>
                    </w:rPr>
                  </w:pPr>
                  <w:r w:rsidRPr="0067430F">
                    <w:rPr>
                      <w:rFonts w:asciiTheme="minorHAnsi" w:hAnsiTheme="minorHAnsi"/>
                      <w:bCs/>
                      <w:sz w:val="20"/>
                    </w:rPr>
                    <w:t>INSTITUTS de FORMATION Simone VEIL (IFSI – IFAS)</w:t>
                  </w:r>
                </w:p>
              </w:tc>
              <w:tc>
                <w:tcPr>
                  <w:tcW w:w="3969" w:type="dxa"/>
                  <w:vAlign w:val="center"/>
                </w:tcPr>
                <w:p w:rsidR="00196864" w:rsidRPr="0067430F" w:rsidRDefault="00196864" w:rsidP="00196864">
                  <w:pPr>
                    <w:tabs>
                      <w:tab w:val="left" w:pos="2895"/>
                    </w:tabs>
                    <w:spacing w:line="276" w:lineRule="auto"/>
                    <w:jc w:val="center"/>
                    <w:rPr>
                      <w:rFonts w:asciiTheme="minorHAnsi" w:hAnsiTheme="minorHAnsi" w:cs="Arial"/>
                      <w:b/>
                      <w:szCs w:val="24"/>
                    </w:rPr>
                  </w:pPr>
                  <w:r w:rsidRPr="0067430F">
                    <w:rPr>
                      <w:rFonts w:asciiTheme="minorHAnsi" w:hAnsiTheme="minorHAnsi" w:cs="Arial"/>
                      <w:b/>
                      <w:szCs w:val="24"/>
                    </w:rPr>
                    <w:t>MANUEL QUALITE</w:t>
                  </w:r>
                </w:p>
              </w:tc>
              <w:tc>
                <w:tcPr>
                  <w:tcW w:w="3004" w:type="dxa"/>
                  <w:vAlign w:val="center"/>
                </w:tcPr>
                <w:p w:rsidR="00196864" w:rsidRPr="0067430F" w:rsidRDefault="00196864" w:rsidP="00196864">
                  <w:pPr>
                    <w:pStyle w:val="En-tte"/>
                    <w:rPr>
                      <w:rFonts w:asciiTheme="minorHAnsi" w:hAnsiTheme="minorHAnsi"/>
                      <w:sz w:val="20"/>
                    </w:rPr>
                  </w:pPr>
                  <w:r w:rsidRPr="0067430F">
                    <w:rPr>
                      <w:rFonts w:asciiTheme="minorHAnsi" w:hAnsiTheme="minorHAnsi"/>
                      <w:sz w:val="20"/>
                    </w:rPr>
                    <w:t>Référence : PRO//PP3/01</w:t>
                  </w:r>
                </w:p>
                <w:p w:rsidR="00196864" w:rsidRPr="0067430F" w:rsidRDefault="00196864" w:rsidP="00196864">
                  <w:pPr>
                    <w:pStyle w:val="En-tte"/>
                    <w:rPr>
                      <w:rFonts w:asciiTheme="minorHAnsi" w:hAnsiTheme="minorHAnsi"/>
                      <w:sz w:val="20"/>
                    </w:rPr>
                  </w:pPr>
                  <w:r w:rsidRPr="0067430F">
                    <w:rPr>
                      <w:rFonts w:asciiTheme="minorHAnsi" w:hAnsiTheme="minorHAnsi"/>
                      <w:sz w:val="20"/>
                    </w:rPr>
                    <w:t>Version 3</w:t>
                  </w:r>
                </w:p>
                <w:p w:rsidR="00196864" w:rsidRPr="0067430F" w:rsidRDefault="00196864" w:rsidP="00196864">
                  <w:pPr>
                    <w:pStyle w:val="En-tte"/>
                    <w:rPr>
                      <w:rFonts w:asciiTheme="minorHAnsi" w:hAnsiTheme="minorHAnsi"/>
                      <w:sz w:val="20"/>
                    </w:rPr>
                  </w:pPr>
                  <w:r w:rsidRPr="0067430F">
                    <w:rPr>
                      <w:rFonts w:asciiTheme="minorHAnsi" w:hAnsiTheme="minorHAnsi"/>
                      <w:sz w:val="20"/>
                    </w:rPr>
                    <w:t>Date d’application : 01/03/2020</w:t>
                  </w:r>
                </w:p>
                <w:p w:rsidR="00196864" w:rsidRPr="0067430F" w:rsidRDefault="00196864" w:rsidP="00196864">
                  <w:pPr>
                    <w:tabs>
                      <w:tab w:val="left" w:pos="2895"/>
                    </w:tabs>
                    <w:spacing w:line="276" w:lineRule="auto"/>
                    <w:rPr>
                      <w:rFonts w:asciiTheme="minorHAnsi" w:hAnsiTheme="minorHAnsi" w:cs="Arial"/>
                      <w:szCs w:val="24"/>
                    </w:rPr>
                  </w:pPr>
                  <w:r w:rsidRPr="0067430F">
                    <w:rPr>
                      <w:rFonts w:asciiTheme="minorHAnsi" w:hAnsiTheme="minorHAnsi"/>
                      <w:sz w:val="20"/>
                    </w:rPr>
                    <w:t xml:space="preserve">Page : </w:t>
                  </w:r>
                  <w:r w:rsidRPr="0067430F">
                    <w:rPr>
                      <w:rStyle w:val="Numrodepage"/>
                      <w:rFonts w:asciiTheme="minorHAnsi" w:hAnsiTheme="minorHAnsi"/>
                      <w:sz w:val="20"/>
                    </w:rPr>
                    <w:fldChar w:fldCharType="begin"/>
                  </w:r>
                  <w:r w:rsidRPr="0067430F">
                    <w:rPr>
                      <w:rStyle w:val="Numrodepage"/>
                      <w:rFonts w:asciiTheme="minorHAnsi" w:hAnsiTheme="minorHAnsi"/>
                      <w:sz w:val="20"/>
                    </w:rPr>
                    <w:instrText xml:space="preserve"> PAGE </w:instrText>
                  </w:r>
                  <w:r w:rsidRPr="0067430F">
                    <w:rPr>
                      <w:rStyle w:val="Numrodepage"/>
                      <w:rFonts w:asciiTheme="minorHAnsi" w:hAnsiTheme="minorHAnsi"/>
                      <w:sz w:val="20"/>
                    </w:rPr>
                    <w:fldChar w:fldCharType="separate"/>
                  </w:r>
                  <w:r w:rsidR="00E42E9F">
                    <w:rPr>
                      <w:rStyle w:val="Numrodepage"/>
                      <w:rFonts w:asciiTheme="minorHAnsi" w:hAnsiTheme="minorHAnsi"/>
                      <w:noProof/>
                      <w:sz w:val="20"/>
                    </w:rPr>
                    <w:t>1</w:t>
                  </w:r>
                  <w:r w:rsidRPr="0067430F">
                    <w:rPr>
                      <w:rStyle w:val="Numrodepage"/>
                      <w:rFonts w:asciiTheme="minorHAnsi" w:hAnsiTheme="minorHAnsi"/>
                      <w:sz w:val="20"/>
                    </w:rPr>
                    <w:fldChar w:fldCharType="end"/>
                  </w:r>
                  <w:r w:rsidRPr="0067430F">
                    <w:rPr>
                      <w:rStyle w:val="Numrodepage"/>
                      <w:rFonts w:asciiTheme="minorHAnsi" w:hAnsiTheme="minorHAnsi"/>
                      <w:sz w:val="20"/>
                    </w:rPr>
                    <w:t>/14</w:t>
                  </w:r>
                </w:p>
              </w:tc>
            </w:tr>
          </w:tbl>
          <w:p w:rsidR="00064E7D" w:rsidRPr="0067430F" w:rsidRDefault="00064E7D" w:rsidP="004911F5">
            <w:pPr>
              <w:tabs>
                <w:tab w:val="left" w:pos="2895"/>
              </w:tabs>
              <w:spacing w:line="276" w:lineRule="auto"/>
              <w:ind w:left="-238"/>
              <w:rPr>
                <w:rFonts w:asciiTheme="minorHAnsi" w:hAnsiTheme="minorHAnsi" w:cs="Arial"/>
                <w:szCs w:val="24"/>
              </w:rPr>
            </w:pPr>
          </w:p>
          <w:p w:rsidR="00064E7D" w:rsidRPr="0067430F" w:rsidRDefault="00064E7D" w:rsidP="00950500">
            <w:pPr>
              <w:spacing w:line="276" w:lineRule="auto"/>
              <w:rPr>
                <w:rFonts w:asciiTheme="minorHAnsi" w:hAnsiTheme="minorHAnsi" w:cs="Arial"/>
                <w:b/>
                <w:szCs w:val="24"/>
              </w:rPr>
            </w:pPr>
          </w:p>
        </w:tc>
      </w:tr>
    </w:tbl>
    <w:p w:rsidR="002E5EC4" w:rsidRDefault="002E5EC4" w:rsidP="00950500">
      <w:pPr>
        <w:spacing w:line="276" w:lineRule="auto"/>
        <w:rPr>
          <w:rFonts w:asciiTheme="minorHAnsi" w:hAnsiTheme="minorHAnsi" w:cs="Arial"/>
          <w:b/>
          <w:bCs/>
          <w:sz w:val="56"/>
          <w:szCs w:val="24"/>
        </w:rPr>
      </w:pPr>
    </w:p>
    <w:p w:rsidR="00396694" w:rsidRDefault="00396694" w:rsidP="00950500">
      <w:pPr>
        <w:spacing w:line="276" w:lineRule="auto"/>
        <w:rPr>
          <w:rFonts w:asciiTheme="minorHAnsi" w:hAnsiTheme="minorHAnsi" w:cs="Arial"/>
          <w:b/>
          <w:bCs/>
          <w:sz w:val="96"/>
          <w:szCs w:val="24"/>
        </w:rPr>
      </w:pPr>
      <w:bookmarkStart w:id="0" w:name="_Hlk480392611"/>
      <w:bookmarkEnd w:id="0"/>
    </w:p>
    <w:p w:rsidR="00081B91" w:rsidRPr="0067430F" w:rsidRDefault="001E4077" w:rsidP="00950500">
      <w:pPr>
        <w:spacing w:line="276" w:lineRule="auto"/>
        <w:rPr>
          <w:rFonts w:asciiTheme="minorHAnsi" w:hAnsiTheme="minorHAnsi" w:cs="Arial"/>
          <w:b/>
          <w:bCs/>
          <w:sz w:val="96"/>
          <w:szCs w:val="24"/>
        </w:rPr>
      </w:pPr>
      <w:r>
        <w:rPr>
          <w:rFonts w:asciiTheme="minorHAnsi" w:hAnsiTheme="minorHAnsi" w:cs="Arial"/>
          <w:b/>
          <w:bCs/>
          <w:noProof/>
          <w:sz w:val="96"/>
          <w:szCs w:val="24"/>
        </w:rPr>
        <w:pict>
          <v:roundrect id="_x0000_s1692" style="position:absolute;left:0;text-align:left;margin-left:5.4pt;margin-top:37.4pt;width:453.2pt;height:117.6pt;z-index:251657215" arcsize="10923f">
            <v:textbox>
              <w:txbxContent>
                <w:p w:rsidR="00C45206" w:rsidRPr="00B61AAF" w:rsidRDefault="00C45206" w:rsidP="00CC7F98">
                  <w:pPr>
                    <w:shd w:val="clear" w:color="auto" w:fill="C6D9F1" w:themeFill="text2" w:themeFillTint="33"/>
                    <w:jc w:val="center"/>
                    <w:rPr>
                      <w:color w:val="244061" w:themeColor="accent1" w:themeShade="80"/>
                    </w:rPr>
                  </w:pPr>
                </w:p>
                <w:p w:rsidR="00C45206" w:rsidRPr="00E12841" w:rsidRDefault="00C45206" w:rsidP="005576EE">
                  <w:pPr>
                    <w:shd w:val="clear" w:color="auto" w:fill="C6D9F1" w:themeFill="text2" w:themeFillTint="33"/>
                    <w:jc w:val="center"/>
                    <w:rPr>
                      <w:color w:val="FF0000"/>
                    </w:rPr>
                  </w:pPr>
                </w:p>
                <w:p w:rsidR="00C45206" w:rsidRDefault="00C45206" w:rsidP="00CC7F98">
                  <w:pPr>
                    <w:shd w:val="clear" w:color="auto" w:fill="C6D9F1" w:themeFill="text2" w:themeFillTint="33"/>
                    <w:jc w:val="center"/>
                    <w:rPr>
                      <w:color w:val="244061" w:themeColor="accent1" w:themeShade="80"/>
                      <w:sz w:val="56"/>
                      <w:szCs w:val="56"/>
                    </w:rPr>
                  </w:pPr>
                  <w:r w:rsidRPr="00B61AAF">
                    <w:rPr>
                      <w:color w:val="244061" w:themeColor="accent1" w:themeShade="80"/>
                      <w:sz w:val="56"/>
                      <w:szCs w:val="56"/>
                    </w:rPr>
                    <w:t>MANUEL QUALITE</w:t>
                  </w:r>
                </w:p>
              </w:txbxContent>
            </v:textbox>
          </v:roundrect>
        </w:pict>
      </w:r>
    </w:p>
    <w:p w:rsidR="000C72A5" w:rsidRPr="0067430F" w:rsidRDefault="000C72A5" w:rsidP="00950500">
      <w:pPr>
        <w:spacing w:line="276" w:lineRule="auto"/>
        <w:rPr>
          <w:rFonts w:asciiTheme="minorHAnsi" w:hAnsiTheme="minorHAnsi" w:cs="Arial"/>
          <w:b/>
          <w:bCs/>
          <w:sz w:val="96"/>
          <w:szCs w:val="24"/>
        </w:rPr>
      </w:pPr>
    </w:p>
    <w:p w:rsidR="000C72A5" w:rsidRPr="0067430F" w:rsidRDefault="000C72A5" w:rsidP="00950500">
      <w:pPr>
        <w:spacing w:line="276" w:lineRule="auto"/>
        <w:rPr>
          <w:rFonts w:asciiTheme="minorHAnsi" w:hAnsiTheme="minorHAnsi" w:cs="Arial"/>
          <w:b/>
          <w:bCs/>
          <w:sz w:val="96"/>
          <w:szCs w:val="24"/>
        </w:rPr>
      </w:pPr>
    </w:p>
    <w:p w:rsidR="00081B91" w:rsidRPr="0067430F" w:rsidRDefault="001E4077" w:rsidP="00950500">
      <w:pPr>
        <w:spacing w:line="276" w:lineRule="auto"/>
        <w:rPr>
          <w:rFonts w:asciiTheme="minorHAnsi" w:hAnsiTheme="minorHAnsi" w:cs="Arial"/>
          <w:b/>
          <w:bCs/>
          <w:sz w:val="96"/>
          <w:szCs w:val="24"/>
        </w:rPr>
      </w:pPr>
      <w:r>
        <w:rPr>
          <w:rFonts w:asciiTheme="minorHAnsi" w:hAnsiTheme="minorHAnsi" w:cs="Arial"/>
          <w:b/>
          <w:bCs/>
          <w:noProof/>
          <w:sz w:val="96"/>
          <w:szCs w:val="24"/>
        </w:rPr>
        <w:pict>
          <v:shapetype id="_x0000_t202" coordsize="21600,21600" o:spt="202" path="m,l,21600r21600,l21600,xe">
            <v:stroke joinstyle="miter"/>
            <v:path gradientshapeok="t" o:connecttype="rect"/>
          </v:shapetype>
          <v:shape id="_x0000_s1696" type="#_x0000_t202" style="position:absolute;left:0;text-align:left;margin-left:17.25pt;margin-top:4.7pt;width:441.35pt;height:276.4pt;z-index:252338176">
            <v:textbox>
              <w:txbxContent>
                <w:p w:rsidR="00396694" w:rsidRDefault="00396694">
                  <w:r w:rsidRPr="00396694">
                    <w:rPr>
                      <w:noProof/>
                    </w:rPr>
                    <w:drawing>
                      <wp:inline distT="0" distB="0" distL="0" distR="0">
                        <wp:extent cx="5211517" cy="3216165"/>
                        <wp:effectExtent l="0" t="0" r="0" b="0"/>
                        <wp:docPr id="2" name="Image 2" descr="r:\Mes Documents\Daniel\25. Photos IFSI\photos IFSI\Ifsi lat 04.05.1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Mes Documents\Daniel\25. Photos IFSI\photos IFSI\Ifsi lat 04.05.16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7539" cy="3219882"/>
                                </a:xfrm>
                                <a:prstGeom prst="rect">
                                  <a:avLst/>
                                </a:prstGeom>
                                <a:noFill/>
                                <a:ln>
                                  <a:noFill/>
                                </a:ln>
                              </pic:spPr>
                            </pic:pic>
                          </a:graphicData>
                        </a:graphic>
                      </wp:inline>
                    </w:drawing>
                  </w:r>
                </w:p>
              </w:txbxContent>
            </v:textbox>
          </v:shape>
        </w:pict>
      </w:r>
    </w:p>
    <w:p w:rsidR="00336E25" w:rsidRPr="0067430F" w:rsidRDefault="00336E25" w:rsidP="00950500">
      <w:pPr>
        <w:spacing w:line="276" w:lineRule="auto"/>
        <w:rPr>
          <w:rFonts w:asciiTheme="minorHAnsi" w:hAnsiTheme="minorHAnsi" w:cs="Arial"/>
          <w:szCs w:val="24"/>
        </w:rPr>
      </w:pPr>
    </w:p>
    <w:p w:rsidR="00336E25" w:rsidRPr="0067430F" w:rsidRDefault="00336E25" w:rsidP="00950500">
      <w:pPr>
        <w:spacing w:line="276" w:lineRule="auto"/>
        <w:rPr>
          <w:rFonts w:asciiTheme="minorHAnsi" w:hAnsiTheme="minorHAnsi" w:cs="Arial"/>
          <w:szCs w:val="24"/>
        </w:rPr>
      </w:pPr>
    </w:p>
    <w:p w:rsidR="00AF6ECD" w:rsidRPr="0067430F" w:rsidRDefault="00AF6ECD" w:rsidP="00950500">
      <w:pPr>
        <w:tabs>
          <w:tab w:val="left" w:pos="142"/>
        </w:tabs>
        <w:spacing w:line="276" w:lineRule="auto"/>
        <w:rPr>
          <w:rFonts w:asciiTheme="minorHAnsi" w:hAnsiTheme="minorHAnsi" w:cs="Arial"/>
          <w:sz w:val="22"/>
          <w:szCs w:val="22"/>
        </w:rPr>
      </w:pPr>
    </w:p>
    <w:p w:rsidR="00FC79DB" w:rsidRPr="0067430F" w:rsidRDefault="000C72A5" w:rsidP="00950500">
      <w:pPr>
        <w:tabs>
          <w:tab w:val="left" w:pos="3765"/>
        </w:tabs>
        <w:rPr>
          <w:rFonts w:asciiTheme="minorHAnsi" w:hAnsiTheme="minorHAnsi" w:cs="Arial"/>
          <w:szCs w:val="24"/>
        </w:rPr>
      </w:pPr>
      <w:r w:rsidRPr="0067430F">
        <w:rPr>
          <w:rFonts w:asciiTheme="minorHAnsi" w:hAnsiTheme="minorHAnsi" w:cs="Arial"/>
          <w:szCs w:val="24"/>
        </w:rPr>
        <w:tab/>
      </w:r>
    </w:p>
    <w:p w:rsidR="00FC79DB" w:rsidRPr="0067430F" w:rsidRDefault="00FC79DB" w:rsidP="00950500">
      <w:pPr>
        <w:rPr>
          <w:rFonts w:asciiTheme="minorHAnsi" w:hAnsiTheme="minorHAnsi" w:cs="Arial"/>
          <w:szCs w:val="24"/>
        </w:rPr>
      </w:pPr>
    </w:p>
    <w:p w:rsidR="00FC79DB" w:rsidRPr="0067430F" w:rsidRDefault="00FC79DB" w:rsidP="00950500">
      <w:pPr>
        <w:rPr>
          <w:rFonts w:asciiTheme="minorHAnsi" w:hAnsiTheme="minorHAnsi" w:cs="Arial"/>
          <w:szCs w:val="24"/>
        </w:rPr>
      </w:pPr>
    </w:p>
    <w:p w:rsidR="00FC79DB" w:rsidRPr="0067430F" w:rsidRDefault="00FC79DB" w:rsidP="00950500">
      <w:pPr>
        <w:rPr>
          <w:rFonts w:asciiTheme="minorHAnsi" w:hAnsiTheme="minorHAnsi" w:cs="Arial"/>
          <w:szCs w:val="24"/>
        </w:rPr>
      </w:pPr>
    </w:p>
    <w:p w:rsidR="00FC79DB" w:rsidRPr="0067430F" w:rsidRDefault="00FC79DB" w:rsidP="00950500">
      <w:pPr>
        <w:rPr>
          <w:rFonts w:asciiTheme="minorHAnsi" w:hAnsiTheme="minorHAnsi" w:cs="Arial"/>
          <w:szCs w:val="24"/>
        </w:rPr>
      </w:pPr>
    </w:p>
    <w:p w:rsidR="00081B91" w:rsidRPr="0067430F" w:rsidRDefault="00081B91" w:rsidP="00950500">
      <w:pPr>
        <w:rPr>
          <w:rFonts w:asciiTheme="minorHAnsi" w:hAnsiTheme="minorHAnsi" w:cs="Arial"/>
          <w:szCs w:val="24"/>
        </w:rPr>
      </w:pPr>
    </w:p>
    <w:p w:rsidR="00FC79DB" w:rsidRPr="0067430F" w:rsidRDefault="005A5714" w:rsidP="00950500">
      <w:pPr>
        <w:rPr>
          <w:rFonts w:asciiTheme="minorHAnsi" w:hAnsiTheme="minorHAnsi" w:cs="Arial"/>
          <w:szCs w:val="24"/>
        </w:rPr>
      </w:pPr>
      <w:r w:rsidRPr="0067430F">
        <w:rPr>
          <w:rFonts w:asciiTheme="minorHAnsi" w:hAnsiTheme="minorHAnsi" w:cs="Arial"/>
          <w:szCs w:val="24"/>
        </w:rPr>
        <w:br w:type="page"/>
      </w:r>
    </w:p>
    <w:p w:rsidR="00CA73C7" w:rsidRPr="0067430F" w:rsidRDefault="00CA73C7" w:rsidP="00950500">
      <w:pPr>
        <w:tabs>
          <w:tab w:val="left" w:pos="510"/>
          <w:tab w:val="left" w:pos="3045"/>
        </w:tabs>
        <w:rPr>
          <w:rFonts w:asciiTheme="minorHAnsi" w:hAnsiTheme="minorHAnsi" w:cs="Arial"/>
          <w:szCs w:val="24"/>
        </w:rPr>
      </w:pPr>
      <w:r w:rsidRPr="0067430F">
        <w:rPr>
          <w:rFonts w:asciiTheme="minorHAnsi" w:hAnsiTheme="minorHAnsi" w:cs="Arial"/>
          <w:szCs w:val="24"/>
        </w:rPr>
        <w:lastRenderedPageBreak/>
        <w:tab/>
      </w:r>
    </w:p>
    <w:p w:rsidR="00CA73C7" w:rsidRPr="0067430F" w:rsidRDefault="001E4077" w:rsidP="00950500">
      <w:pPr>
        <w:rPr>
          <w:rFonts w:asciiTheme="minorHAnsi" w:hAnsiTheme="minorHAnsi" w:cs="Arial"/>
          <w:szCs w:val="24"/>
        </w:rPr>
      </w:pPr>
      <w:r>
        <w:rPr>
          <w:rFonts w:asciiTheme="minorHAnsi" w:hAnsiTheme="minorHAnsi" w:cs="Arial"/>
          <w:szCs w:val="2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688" type="#_x0000_t172" style="position:absolute;left:0;text-align:left;margin-left:-13.85pt;margin-top:11.45pt;width:136.8pt;height:28.8pt;z-index:252337152" o:allowincell="f" fillcolor="black">
            <v:shadow color="#868686"/>
            <v:textpath style="font-family:&quot;Arial Black&quot;;font-size:14pt;v-text-kern:t" trim="t" fitpath="t" string="  "/>
          </v:shape>
        </w:pict>
      </w:r>
    </w:p>
    <w:p w:rsidR="00CA73C7" w:rsidRPr="0067430F" w:rsidRDefault="00CA73C7" w:rsidP="00950500">
      <w:pPr>
        <w:pBdr>
          <w:bottom w:val="single" w:sz="4" w:space="1" w:color="auto"/>
        </w:pBdr>
        <w:rPr>
          <w:rFonts w:asciiTheme="minorHAnsi" w:hAnsiTheme="minorHAnsi"/>
        </w:rPr>
      </w:pPr>
    </w:p>
    <w:p w:rsidR="00CA73C7" w:rsidRPr="0067430F" w:rsidRDefault="00CA73C7" w:rsidP="00950500">
      <w:pPr>
        <w:spacing w:line="276" w:lineRule="auto"/>
        <w:rPr>
          <w:rFonts w:asciiTheme="minorHAnsi" w:hAnsiTheme="minorHAnsi" w:cs="Arial"/>
          <w:szCs w:val="24"/>
        </w:rPr>
      </w:pPr>
    </w:p>
    <w:p w:rsidR="00CD2A1C" w:rsidRPr="0067430F" w:rsidRDefault="00CD2A1C" w:rsidP="00950500">
      <w:pPr>
        <w:pStyle w:val="Style"/>
        <w:spacing w:line="388" w:lineRule="exact"/>
        <w:ind w:left="851"/>
        <w:jc w:val="both"/>
        <w:rPr>
          <w:rFonts w:asciiTheme="minorHAnsi" w:hAnsiTheme="minorHAnsi"/>
          <w:b/>
          <w:bCs/>
          <w:i/>
          <w:iCs/>
          <w:w w:val="111"/>
          <w:sz w:val="35"/>
          <w:szCs w:val="35"/>
        </w:rPr>
      </w:pPr>
      <w:r w:rsidRPr="0067430F">
        <w:rPr>
          <w:rFonts w:asciiTheme="minorHAnsi" w:hAnsiTheme="minorHAnsi"/>
          <w:b/>
          <w:bCs/>
          <w:i/>
          <w:iCs/>
          <w:w w:val="111"/>
          <w:sz w:val="35"/>
          <w:szCs w:val="35"/>
        </w:rPr>
        <w:t>CENTRE HOSPITALIER DE SARREBOURG</w:t>
      </w:r>
    </w:p>
    <w:p w:rsidR="00CD2A1C" w:rsidRPr="0067430F" w:rsidRDefault="00CD2A1C" w:rsidP="00950500">
      <w:pPr>
        <w:rPr>
          <w:rFonts w:asciiTheme="minorHAnsi" w:hAnsiTheme="minorHAnsi"/>
          <w:b/>
        </w:rPr>
      </w:pPr>
    </w:p>
    <w:p w:rsidR="00CD2A1C" w:rsidRPr="0067430F" w:rsidRDefault="00CD2A1C" w:rsidP="00950500">
      <w:pPr>
        <w:rPr>
          <w:rFonts w:asciiTheme="minorHAnsi" w:hAnsiTheme="minorHAnsi"/>
          <w:b/>
        </w:rPr>
      </w:pPr>
    </w:p>
    <w:p w:rsidR="009118C4" w:rsidRPr="0067430F" w:rsidRDefault="009118C4" w:rsidP="00950500">
      <w:pPr>
        <w:rPr>
          <w:rFonts w:asciiTheme="minorHAnsi" w:hAnsiTheme="minorHAnsi" w:cs="Arial"/>
          <w:sz w:val="28"/>
          <w:szCs w:val="24"/>
        </w:rPr>
      </w:pPr>
      <w:r w:rsidRPr="0067430F">
        <w:rPr>
          <w:rFonts w:asciiTheme="minorHAnsi" w:hAnsiTheme="minorHAnsi"/>
          <w:sz w:val="22"/>
          <w:szCs w:val="22"/>
        </w:rPr>
        <w:t>Sarrebourg, le</w:t>
      </w:r>
      <w:r w:rsidR="00BC385A" w:rsidRPr="0067430F">
        <w:rPr>
          <w:rFonts w:asciiTheme="minorHAnsi" w:hAnsiTheme="minorHAnsi"/>
          <w:sz w:val="22"/>
          <w:szCs w:val="22"/>
        </w:rPr>
        <w:t xml:space="preserve"> 3 décembre 201</w:t>
      </w:r>
      <w:r w:rsidR="00B61AAF" w:rsidRPr="0067430F">
        <w:rPr>
          <w:rFonts w:asciiTheme="minorHAnsi" w:hAnsiTheme="minorHAnsi"/>
          <w:sz w:val="22"/>
          <w:szCs w:val="22"/>
        </w:rPr>
        <w:t>9</w:t>
      </w:r>
    </w:p>
    <w:p w:rsidR="009118C4" w:rsidRPr="0067430F" w:rsidRDefault="009118C4" w:rsidP="00950500">
      <w:pPr>
        <w:rPr>
          <w:rFonts w:asciiTheme="minorHAnsi" w:hAnsiTheme="minorHAnsi"/>
          <w:sz w:val="16"/>
          <w:szCs w:val="16"/>
        </w:rPr>
      </w:pPr>
    </w:p>
    <w:p w:rsidR="009118C4" w:rsidRPr="0067430F" w:rsidRDefault="009118C4" w:rsidP="00950500">
      <w:pPr>
        <w:rPr>
          <w:rFonts w:asciiTheme="minorHAnsi" w:hAnsiTheme="minorHAnsi"/>
          <w:sz w:val="16"/>
          <w:szCs w:val="16"/>
        </w:rPr>
      </w:pPr>
    </w:p>
    <w:p w:rsidR="009118C4" w:rsidRPr="0067430F" w:rsidRDefault="009118C4" w:rsidP="00950500">
      <w:pPr>
        <w:rPr>
          <w:rFonts w:asciiTheme="minorHAnsi" w:hAnsiTheme="minorHAnsi"/>
        </w:rPr>
      </w:pPr>
    </w:p>
    <w:p w:rsidR="009118C4" w:rsidRPr="0067430F" w:rsidRDefault="009118C4" w:rsidP="0053032F">
      <w:pPr>
        <w:pStyle w:val="Normalformulaire"/>
        <w:tabs>
          <w:tab w:val="left" w:pos="851"/>
        </w:tabs>
        <w:spacing w:after="0" w:line="276" w:lineRule="auto"/>
        <w:ind w:hanging="350"/>
        <w:jc w:val="center"/>
        <w:rPr>
          <w:rFonts w:asciiTheme="minorHAnsi" w:hAnsiTheme="minorHAnsi" w:cs="Arial"/>
          <w:b/>
          <w:sz w:val="32"/>
          <w:szCs w:val="32"/>
        </w:rPr>
      </w:pPr>
      <w:r w:rsidRPr="0067430F">
        <w:rPr>
          <w:rFonts w:asciiTheme="minorHAnsi" w:hAnsiTheme="minorHAnsi" w:cs="Arial"/>
          <w:b/>
          <w:sz w:val="32"/>
          <w:szCs w:val="32"/>
        </w:rPr>
        <w:t xml:space="preserve">Lettre d’engagement </w:t>
      </w:r>
      <w:r w:rsidR="00027066" w:rsidRPr="0067430F">
        <w:rPr>
          <w:rFonts w:asciiTheme="minorHAnsi" w:hAnsiTheme="minorHAnsi" w:cs="Arial"/>
          <w:b/>
          <w:sz w:val="32"/>
          <w:szCs w:val="32"/>
        </w:rPr>
        <w:t>qualité</w:t>
      </w:r>
    </w:p>
    <w:p w:rsidR="009118C4" w:rsidRPr="0067430F" w:rsidRDefault="009118C4" w:rsidP="00950500">
      <w:pPr>
        <w:pStyle w:val="Normalformulaire"/>
        <w:tabs>
          <w:tab w:val="left" w:pos="851"/>
        </w:tabs>
        <w:spacing w:after="0" w:line="276" w:lineRule="auto"/>
        <w:ind w:hanging="350"/>
        <w:jc w:val="both"/>
        <w:rPr>
          <w:rFonts w:asciiTheme="minorHAnsi" w:hAnsiTheme="minorHAnsi" w:cs="Arial"/>
          <w:sz w:val="24"/>
          <w:szCs w:val="22"/>
        </w:rPr>
      </w:pPr>
    </w:p>
    <w:p w:rsidR="009118C4" w:rsidRPr="0067430F" w:rsidRDefault="009118C4" w:rsidP="00950500">
      <w:pPr>
        <w:pStyle w:val="Normalformulaire"/>
        <w:tabs>
          <w:tab w:val="left" w:pos="851"/>
        </w:tabs>
        <w:spacing w:after="0" w:line="276" w:lineRule="auto"/>
        <w:ind w:hanging="350"/>
        <w:jc w:val="both"/>
        <w:rPr>
          <w:rFonts w:asciiTheme="minorHAnsi" w:hAnsiTheme="minorHAnsi" w:cs="Arial"/>
          <w:sz w:val="24"/>
          <w:szCs w:val="22"/>
        </w:rPr>
      </w:pPr>
    </w:p>
    <w:p w:rsidR="009118C4" w:rsidRPr="0067430F" w:rsidRDefault="005576EE" w:rsidP="00950500">
      <w:pPr>
        <w:pStyle w:val="Normalformulaire"/>
        <w:tabs>
          <w:tab w:val="left" w:pos="851"/>
        </w:tabs>
        <w:spacing w:after="0" w:line="276" w:lineRule="auto"/>
        <w:ind w:hanging="350"/>
        <w:jc w:val="both"/>
        <w:rPr>
          <w:rFonts w:asciiTheme="minorHAnsi" w:hAnsiTheme="minorHAnsi" w:cs="Arial"/>
          <w:sz w:val="24"/>
          <w:szCs w:val="22"/>
        </w:rPr>
      </w:pPr>
      <w:r w:rsidRPr="0067430F">
        <w:rPr>
          <w:rFonts w:asciiTheme="minorHAnsi" w:hAnsiTheme="minorHAnsi" w:cs="Arial"/>
          <w:sz w:val="24"/>
          <w:szCs w:val="22"/>
        </w:rPr>
        <w:t xml:space="preserve">       En qualité de D</w:t>
      </w:r>
      <w:r w:rsidR="00004704" w:rsidRPr="0067430F">
        <w:rPr>
          <w:rFonts w:asciiTheme="minorHAnsi" w:hAnsiTheme="minorHAnsi" w:cs="Arial"/>
          <w:sz w:val="24"/>
          <w:szCs w:val="22"/>
        </w:rPr>
        <w:t>irectrice des I</w:t>
      </w:r>
      <w:r w:rsidR="009118C4" w:rsidRPr="0067430F">
        <w:rPr>
          <w:rFonts w:asciiTheme="minorHAnsi" w:hAnsiTheme="minorHAnsi" w:cs="Arial"/>
          <w:sz w:val="24"/>
          <w:szCs w:val="22"/>
        </w:rPr>
        <w:t>nstituts du Centre Hospitalier de Sarrebourg (IFSI et IFAS), mon ambition est de mettre en œuvre un système de management de la qualité en référence à la norme ISO 9001.</w:t>
      </w:r>
    </w:p>
    <w:p w:rsidR="00004704" w:rsidRPr="0067430F" w:rsidRDefault="00004704" w:rsidP="00950500">
      <w:pPr>
        <w:pStyle w:val="Normalformulaire"/>
        <w:tabs>
          <w:tab w:val="left" w:pos="851"/>
        </w:tabs>
        <w:spacing w:after="0" w:line="276" w:lineRule="auto"/>
        <w:ind w:hanging="350"/>
        <w:jc w:val="both"/>
        <w:rPr>
          <w:rFonts w:asciiTheme="minorHAnsi" w:hAnsiTheme="minorHAnsi" w:cs="Arial"/>
          <w:sz w:val="24"/>
          <w:szCs w:val="22"/>
        </w:rPr>
      </w:pPr>
    </w:p>
    <w:p w:rsidR="009118C4" w:rsidRPr="0067430F" w:rsidRDefault="009118C4" w:rsidP="00950500">
      <w:pPr>
        <w:pStyle w:val="Normalformulaire"/>
        <w:tabs>
          <w:tab w:val="left" w:pos="851"/>
        </w:tabs>
        <w:spacing w:after="0" w:line="276" w:lineRule="auto"/>
        <w:ind w:hanging="350"/>
        <w:jc w:val="both"/>
        <w:rPr>
          <w:rFonts w:asciiTheme="minorHAnsi" w:hAnsiTheme="minorHAnsi" w:cs="Arial"/>
          <w:sz w:val="24"/>
          <w:szCs w:val="22"/>
        </w:rPr>
      </w:pPr>
      <w:r w:rsidRPr="0067430F">
        <w:rPr>
          <w:rFonts w:asciiTheme="minorHAnsi" w:hAnsiTheme="minorHAnsi" w:cs="Arial"/>
          <w:sz w:val="24"/>
          <w:szCs w:val="22"/>
        </w:rPr>
        <w:tab/>
        <w:t xml:space="preserve">Je m’engage à mettre en œuvre la politique qualité </w:t>
      </w:r>
      <w:r w:rsidR="00004704" w:rsidRPr="0067430F">
        <w:rPr>
          <w:rFonts w:asciiTheme="minorHAnsi" w:hAnsiTheme="minorHAnsi" w:cs="Arial"/>
          <w:sz w:val="24"/>
          <w:szCs w:val="22"/>
        </w:rPr>
        <w:t xml:space="preserve">selon 3 axes principaux : </w:t>
      </w:r>
    </w:p>
    <w:p w:rsidR="00004704" w:rsidRPr="0067430F" w:rsidRDefault="00004704" w:rsidP="00004704">
      <w:pPr>
        <w:pStyle w:val="Normalformulaire"/>
        <w:numPr>
          <w:ilvl w:val="0"/>
          <w:numId w:val="40"/>
        </w:numPr>
        <w:tabs>
          <w:tab w:val="left" w:pos="851"/>
        </w:tabs>
        <w:spacing w:after="0" w:line="276" w:lineRule="auto"/>
        <w:jc w:val="both"/>
        <w:rPr>
          <w:rFonts w:asciiTheme="minorHAnsi" w:hAnsiTheme="minorHAnsi" w:cs="Arial"/>
          <w:sz w:val="24"/>
          <w:szCs w:val="22"/>
        </w:rPr>
      </w:pPr>
      <w:r w:rsidRPr="0067430F">
        <w:rPr>
          <w:rFonts w:asciiTheme="minorHAnsi" w:hAnsiTheme="minorHAnsi" w:cs="Arial"/>
          <w:sz w:val="24"/>
          <w:szCs w:val="22"/>
        </w:rPr>
        <w:t>Axe 1 : Accompagner l'étudiant dans son processus de professionnalisation</w:t>
      </w:r>
    </w:p>
    <w:p w:rsidR="00004704" w:rsidRPr="0067430F" w:rsidRDefault="00004704" w:rsidP="00004704">
      <w:pPr>
        <w:pStyle w:val="Normalformulaire"/>
        <w:numPr>
          <w:ilvl w:val="0"/>
          <w:numId w:val="40"/>
        </w:numPr>
        <w:spacing w:after="0" w:line="276" w:lineRule="auto"/>
        <w:jc w:val="both"/>
        <w:rPr>
          <w:rFonts w:asciiTheme="minorHAnsi" w:hAnsiTheme="minorHAnsi" w:cs="Arial"/>
          <w:sz w:val="24"/>
          <w:szCs w:val="22"/>
        </w:rPr>
      </w:pPr>
      <w:r w:rsidRPr="0067430F">
        <w:rPr>
          <w:rFonts w:asciiTheme="minorHAnsi" w:hAnsiTheme="minorHAnsi" w:cs="Arial"/>
          <w:sz w:val="24"/>
          <w:szCs w:val="22"/>
        </w:rPr>
        <w:t>Axe 2: Capitaliser les compétences de l'équipe pédagogique et administrative</w:t>
      </w:r>
    </w:p>
    <w:p w:rsidR="00004704" w:rsidRPr="0067430F" w:rsidRDefault="00004704" w:rsidP="00004704">
      <w:pPr>
        <w:pStyle w:val="Normalformulaire"/>
        <w:numPr>
          <w:ilvl w:val="0"/>
          <w:numId w:val="40"/>
        </w:numPr>
        <w:spacing w:after="0" w:line="276" w:lineRule="auto"/>
        <w:jc w:val="both"/>
        <w:rPr>
          <w:rFonts w:asciiTheme="minorHAnsi" w:hAnsiTheme="minorHAnsi" w:cs="Arial"/>
          <w:sz w:val="24"/>
          <w:szCs w:val="22"/>
        </w:rPr>
      </w:pPr>
      <w:r w:rsidRPr="0067430F">
        <w:rPr>
          <w:rFonts w:asciiTheme="minorHAnsi" w:hAnsiTheme="minorHAnsi" w:cs="Arial"/>
          <w:sz w:val="24"/>
          <w:szCs w:val="22"/>
        </w:rPr>
        <w:t>Axe 3: Veiller à l'amélioration continue du dispositif de formation existant</w:t>
      </w:r>
    </w:p>
    <w:p w:rsidR="00004704" w:rsidRPr="0067430F" w:rsidRDefault="00004704" w:rsidP="00004704">
      <w:pPr>
        <w:pStyle w:val="Normalformulaire"/>
        <w:tabs>
          <w:tab w:val="left" w:pos="851"/>
        </w:tabs>
        <w:spacing w:after="0" w:line="276" w:lineRule="auto"/>
        <w:ind w:left="370"/>
        <w:jc w:val="both"/>
        <w:rPr>
          <w:rFonts w:asciiTheme="minorHAnsi" w:hAnsiTheme="minorHAnsi" w:cs="Arial"/>
          <w:sz w:val="24"/>
          <w:szCs w:val="22"/>
        </w:rPr>
      </w:pPr>
    </w:p>
    <w:p w:rsidR="009118C4" w:rsidRPr="0067430F" w:rsidRDefault="009118C4" w:rsidP="00950500">
      <w:pPr>
        <w:pStyle w:val="Normalformulaire"/>
        <w:tabs>
          <w:tab w:val="left" w:pos="851"/>
        </w:tabs>
        <w:spacing w:after="0" w:line="276" w:lineRule="auto"/>
        <w:ind w:hanging="350"/>
        <w:jc w:val="both"/>
        <w:rPr>
          <w:rFonts w:asciiTheme="minorHAnsi" w:hAnsiTheme="minorHAnsi" w:cs="Arial"/>
          <w:sz w:val="24"/>
          <w:szCs w:val="22"/>
        </w:rPr>
      </w:pPr>
      <w:r w:rsidRPr="0067430F">
        <w:rPr>
          <w:rFonts w:asciiTheme="minorHAnsi" w:hAnsiTheme="minorHAnsi" w:cs="Arial"/>
          <w:b/>
          <w:sz w:val="24"/>
          <w:szCs w:val="22"/>
        </w:rPr>
        <w:tab/>
      </w:r>
      <w:r w:rsidRPr="0067430F">
        <w:rPr>
          <w:rFonts w:asciiTheme="minorHAnsi" w:hAnsiTheme="minorHAnsi" w:cs="Arial"/>
          <w:sz w:val="24"/>
          <w:szCs w:val="22"/>
        </w:rPr>
        <w:t>Je m’engage également à promouvoir cette démarche auprès de nos différents partenaires (y compris dans le cadre d’un GCS ou d’un GHT) et à la superviser.</w:t>
      </w:r>
    </w:p>
    <w:p w:rsidR="009118C4" w:rsidRPr="0067430F" w:rsidRDefault="009118C4" w:rsidP="0053032F">
      <w:pPr>
        <w:pStyle w:val="Normalformulaire"/>
        <w:tabs>
          <w:tab w:val="left" w:pos="851"/>
        </w:tabs>
        <w:spacing w:after="0" w:line="276" w:lineRule="auto"/>
        <w:ind w:hanging="350"/>
        <w:jc w:val="both"/>
        <w:rPr>
          <w:rFonts w:asciiTheme="minorHAnsi" w:hAnsiTheme="minorHAnsi" w:cs="Arial"/>
          <w:sz w:val="24"/>
        </w:rPr>
      </w:pPr>
      <w:r w:rsidRPr="0067430F">
        <w:rPr>
          <w:rFonts w:asciiTheme="minorHAnsi" w:hAnsiTheme="minorHAnsi" w:cs="Arial"/>
          <w:sz w:val="24"/>
          <w:szCs w:val="22"/>
        </w:rPr>
        <w:tab/>
        <w:t>Je nomme Monsieur Daniel HENRION en tant que référent qualité pour l’accompagnement de la démarche au sein des instituts.</w:t>
      </w:r>
      <w:r w:rsidRPr="0067430F">
        <w:rPr>
          <w:rFonts w:asciiTheme="minorHAnsi" w:hAnsiTheme="minorHAnsi" w:cs="Arial"/>
          <w:sz w:val="24"/>
        </w:rPr>
        <w:t xml:space="preserve"> Je lui confère toute autorité pour assurer que le système qualité tel qu’il est consigné dans le manuel est mis en œuvre et entretenu, et pour me rendre compte de son fonctionnement.</w:t>
      </w:r>
    </w:p>
    <w:p w:rsidR="009118C4" w:rsidRPr="0067430F" w:rsidRDefault="009118C4" w:rsidP="00950500">
      <w:pPr>
        <w:pStyle w:val="Normalformulaire"/>
        <w:tabs>
          <w:tab w:val="left" w:pos="851"/>
        </w:tabs>
        <w:spacing w:after="0" w:line="276" w:lineRule="auto"/>
        <w:ind w:hanging="350"/>
        <w:jc w:val="both"/>
        <w:rPr>
          <w:rFonts w:asciiTheme="minorHAnsi" w:hAnsiTheme="minorHAnsi" w:cs="Arial"/>
          <w:sz w:val="24"/>
          <w:szCs w:val="22"/>
        </w:rPr>
      </w:pPr>
      <w:r w:rsidRPr="0067430F">
        <w:rPr>
          <w:rFonts w:asciiTheme="minorHAnsi" w:hAnsiTheme="minorHAnsi" w:cs="Arial"/>
          <w:sz w:val="24"/>
          <w:szCs w:val="22"/>
        </w:rPr>
        <w:tab/>
        <w:t>Il sera accompagné dans cette mission par le comité de pilotage.</w:t>
      </w:r>
    </w:p>
    <w:p w:rsidR="009118C4" w:rsidRPr="0067430F" w:rsidRDefault="009118C4" w:rsidP="00950500">
      <w:pPr>
        <w:pStyle w:val="Normalformulaire"/>
        <w:tabs>
          <w:tab w:val="left" w:pos="851"/>
        </w:tabs>
        <w:spacing w:after="0" w:line="276" w:lineRule="auto"/>
        <w:jc w:val="both"/>
        <w:rPr>
          <w:rFonts w:asciiTheme="minorHAnsi" w:hAnsiTheme="minorHAnsi" w:cs="Arial"/>
          <w:sz w:val="24"/>
          <w:szCs w:val="22"/>
        </w:rPr>
      </w:pPr>
      <w:r w:rsidRPr="0067430F">
        <w:rPr>
          <w:rFonts w:asciiTheme="minorHAnsi" w:hAnsiTheme="minorHAnsi" w:cs="Arial"/>
          <w:sz w:val="24"/>
          <w:szCs w:val="22"/>
        </w:rPr>
        <w:t xml:space="preserve">Il pourra </w:t>
      </w:r>
      <w:r w:rsidR="00675F81" w:rsidRPr="0067430F">
        <w:rPr>
          <w:rFonts w:asciiTheme="minorHAnsi" w:hAnsiTheme="minorHAnsi" w:cs="Arial"/>
          <w:sz w:val="24"/>
          <w:szCs w:val="22"/>
        </w:rPr>
        <w:t xml:space="preserve">nous </w:t>
      </w:r>
      <w:r w:rsidRPr="0067430F">
        <w:rPr>
          <w:rFonts w:asciiTheme="minorHAnsi" w:hAnsiTheme="minorHAnsi" w:cs="Arial"/>
          <w:sz w:val="24"/>
          <w:szCs w:val="22"/>
        </w:rPr>
        <w:t xml:space="preserve">représenter auprès de nos différents partenaires dans le cadre de cette démarche et participera aux différentes réunions et groupes de travail régionaux dans son domaine de référence. </w:t>
      </w:r>
    </w:p>
    <w:p w:rsidR="009118C4" w:rsidRPr="0067430F" w:rsidRDefault="009118C4" w:rsidP="00950500">
      <w:pPr>
        <w:pStyle w:val="Normalformulaire"/>
        <w:spacing w:after="0" w:line="276" w:lineRule="auto"/>
        <w:jc w:val="both"/>
        <w:rPr>
          <w:rFonts w:asciiTheme="minorHAnsi" w:hAnsiTheme="minorHAnsi" w:cs="Arial"/>
          <w:sz w:val="24"/>
          <w:szCs w:val="22"/>
        </w:rPr>
      </w:pPr>
      <w:r w:rsidRPr="0067430F">
        <w:rPr>
          <w:rFonts w:asciiTheme="minorHAnsi" w:hAnsiTheme="minorHAnsi" w:cs="Arial"/>
          <w:sz w:val="24"/>
          <w:szCs w:val="22"/>
        </w:rPr>
        <w:t>Je compte sur l’engagement personnel de chacun des membres de notre équipe pour appliquer au quotidien la démarche qualité et pour développer cet état d’esprit qualité auprès de nos partenaires afin de garantir l'amélioration continue de nos prestations et de former des professionnels paramédicaux compétents.</w:t>
      </w:r>
    </w:p>
    <w:p w:rsidR="009118C4" w:rsidRPr="0067430F" w:rsidRDefault="009118C4" w:rsidP="00950500">
      <w:pPr>
        <w:pStyle w:val="Normalformulaire"/>
        <w:spacing w:after="0" w:line="276" w:lineRule="auto"/>
        <w:jc w:val="both"/>
        <w:rPr>
          <w:rFonts w:asciiTheme="minorHAnsi" w:hAnsiTheme="minorHAnsi" w:cs="Arial"/>
          <w:sz w:val="24"/>
          <w:szCs w:val="22"/>
        </w:rPr>
      </w:pPr>
    </w:p>
    <w:p w:rsidR="00AB196A" w:rsidRPr="0067430F" w:rsidRDefault="009118C4" w:rsidP="00950500">
      <w:pPr>
        <w:tabs>
          <w:tab w:val="left" w:pos="142"/>
        </w:tabs>
        <w:spacing w:line="276" w:lineRule="auto"/>
        <w:rPr>
          <w:rFonts w:asciiTheme="minorHAnsi" w:hAnsiTheme="minorHAnsi" w:cs="Arial"/>
          <w:szCs w:val="22"/>
        </w:rPr>
      </w:pPr>
      <w:r w:rsidRPr="0067430F">
        <w:rPr>
          <w:rFonts w:asciiTheme="minorHAnsi" w:hAnsiTheme="minorHAnsi" w:cs="Arial"/>
          <w:szCs w:val="22"/>
        </w:rPr>
        <w:tab/>
      </w:r>
      <w:r w:rsidRPr="0067430F">
        <w:rPr>
          <w:rFonts w:asciiTheme="minorHAnsi" w:hAnsiTheme="minorHAnsi" w:cs="Arial"/>
          <w:szCs w:val="22"/>
        </w:rPr>
        <w:tab/>
      </w:r>
      <w:r w:rsidRPr="0067430F">
        <w:rPr>
          <w:rFonts w:asciiTheme="minorHAnsi" w:hAnsiTheme="minorHAnsi" w:cs="Arial"/>
          <w:szCs w:val="22"/>
        </w:rPr>
        <w:tab/>
      </w:r>
      <w:r w:rsidRPr="0067430F">
        <w:rPr>
          <w:rFonts w:asciiTheme="minorHAnsi" w:hAnsiTheme="minorHAnsi" w:cs="Arial"/>
          <w:szCs w:val="22"/>
        </w:rPr>
        <w:tab/>
      </w:r>
      <w:r w:rsidRPr="0067430F">
        <w:rPr>
          <w:rFonts w:asciiTheme="minorHAnsi" w:hAnsiTheme="minorHAnsi" w:cs="Arial"/>
          <w:szCs w:val="22"/>
        </w:rPr>
        <w:tab/>
      </w:r>
      <w:r w:rsidRPr="0067430F">
        <w:rPr>
          <w:rFonts w:asciiTheme="minorHAnsi" w:hAnsiTheme="minorHAnsi" w:cs="Arial"/>
          <w:szCs w:val="22"/>
        </w:rPr>
        <w:tab/>
      </w:r>
      <w:r w:rsidRPr="0067430F">
        <w:rPr>
          <w:rFonts w:asciiTheme="minorHAnsi" w:hAnsiTheme="minorHAnsi" w:cs="Arial"/>
          <w:szCs w:val="22"/>
        </w:rPr>
        <w:tab/>
      </w:r>
      <w:r w:rsidR="00AB196A" w:rsidRPr="0067430F">
        <w:rPr>
          <w:rFonts w:asciiTheme="minorHAnsi" w:hAnsiTheme="minorHAnsi" w:cs="Arial"/>
          <w:szCs w:val="22"/>
        </w:rPr>
        <w:t>Dominique LEHNEN</w:t>
      </w:r>
      <w:r w:rsidRPr="0067430F">
        <w:rPr>
          <w:rFonts w:asciiTheme="minorHAnsi" w:hAnsiTheme="minorHAnsi" w:cs="Arial"/>
          <w:szCs w:val="22"/>
        </w:rPr>
        <w:tab/>
      </w:r>
      <w:r w:rsidRPr="0067430F">
        <w:rPr>
          <w:rFonts w:asciiTheme="minorHAnsi" w:hAnsiTheme="minorHAnsi" w:cs="Arial"/>
          <w:szCs w:val="22"/>
        </w:rPr>
        <w:tab/>
      </w:r>
    </w:p>
    <w:p w:rsidR="00AB196A" w:rsidRPr="0067430F" w:rsidRDefault="009118C4" w:rsidP="00950500">
      <w:pPr>
        <w:tabs>
          <w:tab w:val="left" w:pos="142"/>
        </w:tabs>
        <w:spacing w:line="276" w:lineRule="auto"/>
        <w:rPr>
          <w:rFonts w:asciiTheme="minorHAnsi" w:hAnsiTheme="minorHAnsi" w:cs="Arial"/>
          <w:szCs w:val="22"/>
        </w:rPr>
      </w:pPr>
      <w:r w:rsidRPr="0067430F">
        <w:rPr>
          <w:rFonts w:asciiTheme="minorHAnsi" w:hAnsiTheme="minorHAnsi" w:cs="Arial"/>
          <w:szCs w:val="22"/>
        </w:rPr>
        <w:tab/>
      </w:r>
      <w:r w:rsidRPr="0067430F">
        <w:rPr>
          <w:rFonts w:asciiTheme="minorHAnsi" w:hAnsiTheme="minorHAnsi" w:cs="Arial"/>
          <w:szCs w:val="22"/>
        </w:rPr>
        <w:tab/>
      </w:r>
      <w:r w:rsidRPr="0067430F">
        <w:rPr>
          <w:rFonts w:asciiTheme="minorHAnsi" w:hAnsiTheme="minorHAnsi" w:cs="Arial"/>
          <w:szCs w:val="22"/>
        </w:rPr>
        <w:tab/>
      </w:r>
      <w:r w:rsidRPr="0067430F">
        <w:rPr>
          <w:rFonts w:asciiTheme="minorHAnsi" w:hAnsiTheme="minorHAnsi" w:cs="Arial"/>
          <w:szCs w:val="22"/>
        </w:rPr>
        <w:tab/>
      </w:r>
      <w:r w:rsidRPr="0067430F">
        <w:rPr>
          <w:rFonts w:asciiTheme="minorHAnsi" w:hAnsiTheme="minorHAnsi" w:cs="Arial"/>
          <w:szCs w:val="22"/>
        </w:rPr>
        <w:tab/>
      </w:r>
      <w:r w:rsidRPr="0067430F">
        <w:rPr>
          <w:rFonts w:asciiTheme="minorHAnsi" w:hAnsiTheme="minorHAnsi" w:cs="Arial"/>
          <w:szCs w:val="22"/>
        </w:rPr>
        <w:tab/>
      </w:r>
      <w:r w:rsidRPr="0067430F">
        <w:rPr>
          <w:rFonts w:asciiTheme="minorHAnsi" w:hAnsiTheme="minorHAnsi" w:cs="Arial"/>
          <w:szCs w:val="22"/>
        </w:rPr>
        <w:tab/>
        <w:t xml:space="preserve">Directrice </w:t>
      </w:r>
      <w:r w:rsidR="00AB196A" w:rsidRPr="0067430F">
        <w:rPr>
          <w:rFonts w:asciiTheme="minorHAnsi" w:hAnsiTheme="minorHAnsi" w:cs="Arial"/>
          <w:szCs w:val="22"/>
        </w:rPr>
        <w:t>par intérim</w:t>
      </w:r>
    </w:p>
    <w:p w:rsidR="009118C4" w:rsidRPr="0067430F" w:rsidRDefault="00AB196A" w:rsidP="00950500">
      <w:pPr>
        <w:tabs>
          <w:tab w:val="left" w:pos="142"/>
        </w:tabs>
        <w:spacing w:line="276" w:lineRule="auto"/>
        <w:rPr>
          <w:rFonts w:asciiTheme="minorHAnsi" w:hAnsiTheme="minorHAnsi" w:cs="Arial"/>
          <w:szCs w:val="22"/>
        </w:rPr>
      </w:pPr>
      <w:r w:rsidRPr="0067430F">
        <w:rPr>
          <w:rFonts w:asciiTheme="minorHAnsi" w:hAnsiTheme="minorHAnsi" w:cs="Arial"/>
          <w:szCs w:val="22"/>
        </w:rPr>
        <w:tab/>
      </w:r>
      <w:r w:rsidRPr="0067430F">
        <w:rPr>
          <w:rFonts w:asciiTheme="minorHAnsi" w:hAnsiTheme="minorHAnsi" w:cs="Arial"/>
          <w:szCs w:val="22"/>
        </w:rPr>
        <w:tab/>
      </w:r>
      <w:r w:rsidRPr="0067430F">
        <w:rPr>
          <w:rFonts w:asciiTheme="minorHAnsi" w:hAnsiTheme="minorHAnsi" w:cs="Arial"/>
          <w:szCs w:val="22"/>
        </w:rPr>
        <w:tab/>
      </w:r>
      <w:r w:rsidRPr="0067430F">
        <w:rPr>
          <w:rFonts w:asciiTheme="minorHAnsi" w:hAnsiTheme="minorHAnsi" w:cs="Arial"/>
          <w:szCs w:val="22"/>
        </w:rPr>
        <w:tab/>
      </w:r>
      <w:r w:rsidRPr="0067430F">
        <w:rPr>
          <w:rFonts w:asciiTheme="minorHAnsi" w:hAnsiTheme="minorHAnsi" w:cs="Arial"/>
          <w:szCs w:val="22"/>
        </w:rPr>
        <w:tab/>
      </w:r>
      <w:r w:rsidRPr="0067430F">
        <w:rPr>
          <w:rFonts w:asciiTheme="minorHAnsi" w:hAnsiTheme="minorHAnsi" w:cs="Arial"/>
          <w:szCs w:val="22"/>
        </w:rPr>
        <w:tab/>
      </w:r>
      <w:r w:rsidRPr="0067430F">
        <w:rPr>
          <w:rFonts w:asciiTheme="minorHAnsi" w:hAnsiTheme="minorHAnsi" w:cs="Arial"/>
          <w:szCs w:val="22"/>
        </w:rPr>
        <w:tab/>
      </w:r>
      <w:r w:rsidR="00D82754" w:rsidRPr="0067430F">
        <w:rPr>
          <w:rFonts w:asciiTheme="minorHAnsi" w:hAnsiTheme="minorHAnsi" w:cs="Arial"/>
          <w:szCs w:val="22"/>
        </w:rPr>
        <w:t>des I</w:t>
      </w:r>
      <w:r w:rsidR="009118C4" w:rsidRPr="0067430F">
        <w:rPr>
          <w:rFonts w:asciiTheme="minorHAnsi" w:hAnsiTheme="minorHAnsi" w:cs="Arial"/>
          <w:szCs w:val="22"/>
        </w:rPr>
        <w:t>nstituts du CH de Sarrebourg</w:t>
      </w:r>
    </w:p>
    <w:p w:rsidR="009118C4" w:rsidRPr="0067430F" w:rsidRDefault="009118C4" w:rsidP="00950500">
      <w:pPr>
        <w:tabs>
          <w:tab w:val="left" w:pos="142"/>
        </w:tabs>
        <w:spacing w:line="276" w:lineRule="auto"/>
        <w:rPr>
          <w:rFonts w:asciiTheme="minorHAnsi" w:hAnsiTheme="minorHAnsi" w:cs="Arial"/>
          <w:szCs w:val="22"/>
        </w:rPr>
      </w:pPr>
      <w:r w:rsidRPr="0067430F">
        <w:rPr>
          <w:rFonts w:asciiTheme="minorHAnsi" w:hAnsiTheme="minorHAnsi" w:cs="Arial"/>
          <w:szCs w:val="22"/>
        </w:rPr>
        <w:tab/>
      </w:r>
    </w:p>
    <w:p w:rsidR="009118C4" w:rsidRPr="0067430F" w:rsidRDefault="009118C4" w:rsidP="00950500">
      <w:pPr>
        <w:ind w:right="543"/>
        <w:rPr>
          <w:rFonts w:asciiTheme="minorHAnsi" w:hAnsiTheme="minorHAnsi"/>
        </w:rPr>
      </w:pPr>
      <w:r w:rsidRPr="0067430F">
        <w:rPr>
          <w:rFonts w:asciiTheme="minorHAnsi" w:hAnsiTheme="minorHAnsi"/>
        </w:rPr>
        <w:tab/>
      </w:r>
      <w:r w:rsidRPr="0067430F">
        <w:rPr>
          <w:rFonts w:asciiTheme="minorHAnsi" w:hAnsiTheme="minorHAnsi"/>
        </w:rPr>
        <w:tab/>
      </w:r>
    </w:p>
    <w:p w:rsidR="009118C4" w:rsidRPr="0067430F" w:rsidRDefault="009118C4" w:rsidP="00950500">
      <w:pPr>
        <w:rPr>
          <w:rFonts w:asciiTheme="minorHAnsi" w:hAnsiTheme="minorHAnsi"/>
        </w:rPr>
      </w:pPr>
    </w:p>
    <w:p w:rsidR="009118C4" w:rsidRPr="0067430F" w:rsidRDefault="009118C4" w:rsidP="00950500">
      <w:pPr>
        <w:rPr>
          <w:rFonts w:asciiTheme="minorHAnsi" w:hAnsiTheme="minorHAnsi" w:cs="Arial"/>
          <w:sz w:val="28"/>
          <w:szCs w:val="24"/>
        </w:rPr>
      </w:pPr>
    </w:p>
    <w:p w:rsidR="005302F7" w:rsidRPr="0067430F" w:rsidRDefault="005302F7" w:rsidP="00950500">
      <w:pPr>
        <w:rPr>
          <w:rFonts w:asciiTheme="minorHAnsi" w:hAnsiTheme="minorHAnsi" w:cs="Arial"/>
          <w:sz w:val="28"/>
          <w:szCs w:val="24"/>
        </w:rPr>
      </w:pPr>
    </w:p>
    <w:p w:rsidR="00CA73C7" w:rsidRPr="0067430F" w:rsidRDefault="00CA73C7" w:rsidP="00950500">
      <w:pPr>
        <w:rPr>
          <w:rFonts w:asciiTheme="minorHAnsi" w:hAnsiTheme="minorHAnsi" w:cs="Arial"/>
          <w:sz w:val="28"/>
          <w:szCs w:val="24"/>
        </w:rPr>
      </w:pPr>
    </w:p>
    <w:p w:rsidR="00CA73C7" w:rsidRPr="0067430F" w:rsidRDefault="00CA73C7" w:rsidP="00950500">
      <w:pPr>
        <w:rPr>
          <w:rFonts w:asciiTheme="minorHAnsi" w:hAnsiTheme="minorHAnsi" w:cs="Arial"/>
          <w:sz w:val="28"/>
          <w:szCs w:val="24"/>
        </w:rPr>
      </w:pPr>
    </w:p>
    <w:p w:rsidR="00CA73C7" w:rsidRPr="0067430F" w:rsidRDefault="00CA73C7" w:rsidP="00950500">
      <w:pPr>
        <w:rPr>
          <w:rFonts w:asciiTheme="minorHAnsi" w:hAnsiTheme="minorHAnsi"/>
          <w:sz w:val="28"/>
          <w:szCs w:val="22"/>
        </w:rPr>
      </w:pPr>
    </w:p>
    <w:sdt>
      <w:sdtPr>
        <w:rPr>
          <w:rFonts w:ascii="Times New Roman" w:eastAsia="Times New Roman" w:hAnsi="Times New Roman" w:cs="Times New Roman"/>
          <w:b w:val="0"/>
          <w:bCs w:val="0"/>
          <w:color w:val="auto"/>
          <w:sz w:val="24"/>
          <w:szCs w:val="20"/>
          <w:lang w:eastAsia="fr-FR"/>
        </w:rPr>
        <w:id w:val="2030446703"/>
        <w:docPartObj>
          <w:docPartGallery w:val="Table of Contents"/>
          <w:docPartUnique/>
        </w:docPartObj>
      </w:sdtPr>
      <w:sdtEndPr/>
      <w:sdtContent>
        <w:p w:rsidR="00216A7B" w:rsidRDefault="00216A7B">
          <w:pPr>
            <w:pStyle w:val="En-ttedetabledesmatires"/>
          </w:pPr>
          <w:r>
            <w:t>Table des matières</w:t>
          </w:r>
        </w:p>
        <w:p w:rsidR="00216A7B" w:rsidRDefault="00216A7B">
          <w:pPr>
            <w:pStyle w:val="TM1"/>
            <w:tabs>
              <w:tab w:val="left" w:pos="480"/>
              <w:tab w:val="right" w:leader="dot" w:pos="9060"/>
            </w:tabs>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33451160" w:history="1">
            <w:r w:rsidRPr="00627AB4">
              <w:rPr>
                <w:rStyle w:val="Lienhypertexte"/>
                <w:noProof/>
              </w:rPr>
              <w:t>1.</w:t>
            </w:r>
            <w:r>
              <w:rPr>
                <w:rFonts w:asciiTheme="minorHAnsi" w:eastAsiaTheme="minorEastAsia" w:hAnsiTheme="minorHAnsi" w:cstheme="minorBidi"/>
                <w:b w:val="0"/>
                <w:bCs w:val="0"/>
                <w:caps w:val="0"/>
                <w:noProof/>
                <w:sz w:val="22"/>
                <w:szCs w:val="22"/>
              </w:rPr>
              <w:tab/>
            </w:r>
            <w:r w:rsidRPr="00627AB4">
              <w:rPr>
                <w:rStyle w:val="Lienhypertexte"/>
                <w:noProof/>
              </w:rPr>
              <w:t>FINALITE ET GESTION DU MANUEL QUALITE</w:t>
            </w:r>
            <w:r>
              <w:rPr>
                <w:noProof/>
                <w:webHidden/>
              </w:rPr>
              <w:tab/>
            </w:r>
            <w:r>
              <w:rPr>
                <w:noProof/>
                <w:webHidden/>
              </w:rPr>
              <w:fldChar w:fldCharType="begin"/>
            </w:r>
            <w:r>
              <w:rPr>
                <w:noProof/>
                <w:webHidden/>
              </w:rPr>
              <w:instrText xml:space="preserve"> PAGEREF _Toc33451160 \h </w:instrText>
            </w:r>
            <w:r>
              <w:rPr>
                <w:noProof/>
                <w:webHidden/>
              </w:rPr>
            </w:r>
            <w:r>
              <w:rPr>
                <w:noProof/>
                <w:webHidden/>
              </w:rPr>
              <w:fldChar w:fldCharType="separate"/>
            </w:r>
            <w:r>
              <w:rPr>
                <w:noProof/>
                <w:webHidden/>
              </w:rPr>
              <w:t>4</w:t>
            </w:r>
            <w:r>
              <w:rPr>
                <w:noProof/>
                <w:webHidden/>
              </w:rPr>
              <w:fldChar w:fldCharType="end"/>
            </w:r>
          </w:hyperlink>
        </w:p>
        <w:p w:rsidR="00216A7B" w:rsidRDefault="001E4077">
          <w:pPr>
            <w:pStyle w:val="TM1"/>
            <w:tabs>
              <w:tab w:val="left" w:pos="480"/>
              <w:tab w:val="right" w:leader="dot" w:pos="9060"/>
            </w:tabs>
            <w:rPr>
              <w:rFonts w:asciiTheme="minorHAnsi" w:eastAsiaTheme="minorEastAsia" w:hAnsiTheme="minorHAnsi" w:cstheme="minorBidi"/>
              <w:b w:val="0"/>
              <w:bCs w:val="0"/>
              <w:caps w:val="0"/>
              <w:noProof/>
              <w:sz w:val="22"/>
              <w:szCs w:val="22"/>
            </w:rPr>
          </w:pPr>
          <w:hyperlink w:anchor="_Toc33451161" w:history="1">
            <w:r w:rsidR="00216A7B" w:rsidRPr="00627AB4">
              <w:rPr>
                <w:rStyle w:val="Lienhypertexte"/>
                <w:noProof/>
              </w:rPr>
              <w:t>2.</w:t>
            </w:r>
            <w:r w:rsidR="00216A7B">
              <w:rPr>
                <w:rFonts w:asciiTheme="minorHAnsi" w:eastAsiaTheme="minorEastAsia" w:hAnsiTheme="minorHAnsi" w:cstheme="minorBidi"/>
                <w:b w:val="0"/>
                <w:bCs w:val="0"/>
                <w:caps w:val="0"/>
                <w:noProof/>
                <w:sz w:val="22"/>
                <w:szCs w:val="22"/>
              </w:rPr>
              <w:tab/>
            </w:r>
            <w:r w:rsidR="00216A7B" w:rsidRPr="00627AB4">
              <w:rPr>
                <w:rStyle w:val="Lienhypertexte"/>
                <w:noProof/>
              </w:rPr>
              <w:t>QUI SOMMES-NOUS ?</w:t>
            </w:r>
            <w:r w:rsidR="00216A7B">
              <w:rPr>
                <w:noProof/>
                <w:webHidden/>
              </w:rPr>
              <w:tab/>
            </w:r>
            <w:r w:rsidR="00216A7B">
              <w:rPr>
                <w:noProof/>
                <w:webHidden/>
              </w:rPr>
              <w:fldChar w:fldCharType="begin"/>
            </w:r>
            <w:r w:rsidR="00216A7B">
              <w:rPr>
                <w:noProof/>
                <w:webHidden/>
              </w:rPr>
              <w:instrText xml:space="preserve"> PAGEREF _Toc33451161 \h </w:instrText>
            </w:r>
            <w:r w:rsidR="00216A7B">
              <w:rPr>
                <w:noProof/>
                <w:webHidden/>
              </w:rPr>
            </w:r>
            <w:r w:rsidR="00216A7B">
              <w:rPr>
                <w:noProof/>
                <w:webHidden/>
              </w:rPr>
              <w:fldChar w:fldCharType="separate"/>
            </w:r>
            <w:r w:rsidR="00216A7B">
              <w:rPr>
                <w:noProof/>
                <w:webHidden/>
              </w:rPr>
              <w:t>4</w:t>
            </w:r>
            <w:r w:rsidR="00216A7B">
              <w:rPr>
                <w:noProof/>
                <w:webHidden/>
              </w:rPr>
              <w:fldChar w:fldCharType="end"/>
            </w:r>
          </w:hyperlink>
        </w:p>
        <w:p w:rsidR="00216A7B" w:rsidRDefault="001E4077">
          <w:pPr>
            <w:pStyle w:val="TM2"/>
            <w:tabs>
              <w:tab w:val="left" w:pos="720"/>
              <w:tab w:val="right" w:leader="dot" w:pos="9060"/>
            </w:tabs>
            <w:rPr>
              <w:rFonts w:asciiTheme="minorHAnsi" w:eastAsiaTheme="minorEastAsia" w:hAnsiTheme="minorHAnsi" w:cstheme="minorBidi"/>
              <w:smallCaps w:val="0"/>
              <w:noProof/>
              <w:sz w:val="22"/>
              <w:szCs w:val="22"/>
            </w:rPr>
          </w:pPr>
          <w:hyperlink w:anchor="_Toc33451162" w:history="1">
            <w:r w:rsidR="00216A7B" w:rsidRPr="00627AB4">
              <w:rPr>
                <w:rStyle w:val="Lienhypertexte"/>
                <w:noProof/>
              </w:rPr>
              <w:t>2.1</w:t>
            </w:r>
            <w:r w:rsidR="00216A7B">
              <w:rPr>
                <w:rFonts w:asciiTheme="minorHAnsi" w:eastAsiaTheme="minorEastAsia" w:hAnsiTheme="minorHAnsi" w:cstheme="minorBidi"/>
                <w:smallCaps w:val="0"/>
                <w:noProof/>
                <w:sz w:val="22"/>
                <w:szCs w:val="22"/>
              </w:rPr>
              <w:tab/>
            </w:r>
            <w:r w:rsidR="00216A7B" w:rsidRPr="00627AB4">
              <w:rPr>
                <w:rStyle w:val="Lienhypertexte"/>
                <w:noProof/>
              </w:rPr>
              <w:t>PRESENTATION DE LA STRUCTURE</w:t>
            </w:r>
            <w:r w:rsidR="00216A7B">
              <w:rPr>
                <w:noProof/>
                <w:webHidden/>
              </w:rPr>
              <w:tab/>
            </w:r>
            <w:r w:rsidR="00216A7B">
              <w:rPr>
                <w:noProof/>
                <w:webHidden/>
              </w:rPr>
              <w:fldChar w:fldCharType="begin"/>
            </w:r>
            <w:r w:rsidR="00216A7B">
              <w:rPr>
                <w:noProof/>
                <w:webHidden/>
              </w:rPr>
              <w:instrText xml:space="preserve"> PAGEREF _Toc33451162 \h </w:instrText>
            </w:r>
            <w:r w:rsidR="00216A7B">
              <w:rPr>
                <w:noProof/>
                <w:webHidden/>
              </w:rPr>
            </w:r>
            <w:r w:rsidR="00216A7B">
              <w:rPr>
                <w:noProof/>
                <w:webHidden/>
              </w:rPr>
              <w:fldChar w:fldCharType="separate"/>
            </w:r>
            <w:r w:rsidR="00216A7B">
              <w:rPr>
                <w:noProof/>
                <w:webHidden/>
              </w:rPr>
              <w:t>4</w:t>
            </w:r>
            <w:r w:rsidR="00216A7B">
              <w:rPr>
                <w:noProof/>
                <w:webHidden/>
              </w:rPr>
              <w:fldChar w:fldCharType="end"/>
            </w:r>
          </w:hyperlink>
        </w:p>
        <w:p w:rsidR="00216A7B" w:rsidRDefault="001E4077">
          <w:pPr>
            <w:pStyle w:val="TM3"/>
            <w:rPr>
              <w:rFonts w:asciiTheme="minorHAnsi" w:eastAsiaTheme="minorEastAsia" w:hAnsiTheme="minorHAnsi" w:cstheme="minorBidi"/>
              <w:i w:val="0"/>
              <w:iCs w:val="0"/>
              <w:noProof/>
              <w:sz w:val="22"/>
              <w:szCs w:val="22"/>
            </w:rPr>
          </w:pPr>
          <w:hyperlink w:anchor="_Toc33451163" w:history="1">
            <w:r w:rsidR="00216A7B" w:rsidRPr="00627AB4">
              <w:rPr>
                <w:rStyle w:val="Lienhypertexte"/>
                <w:noProof/>
              </w:rPr>
              <w:t>2.1.1</w:t>
            </w:r>
            <w:r w:rsidR="00216A7B">
              <w:rPr>
                <w:rFonts w:asciiTheme="minorHAnsi" w:eastAsiaTheme="minorEastAsia" w:hAnsiTheme="minorHAnsi" w:cstheme="minorBidi"/>
                <w:i w:val="0"/>
                <w:iCs w:val="0"/>
                <w:noProof/>
                <w:sz w:val="22"/>
                <w:szCs w:val="22"/>
              </w:rPr>
              <w:tab/>
            </w:r>
            <w:r w:rsidR="00216A7B" w:rsidRPr="00627AB4">
              <w:rPr>
                <w:rStyle w:val="Lienhypertexte"/>
                <w:noProof/>
              </w:rPr>
              <w:t>ACTIVITES</w:t>
            </w:r>
            <w:r w:rsidR="00216A7B">
              <w:rPr>
                <w:noProof/>
                <w:webHidden/>
              </w:rPr>
              <w:tab/>
            </w:r>
            <w:r w:rsidR="00216A7B">
              <w:rPr>
                <w:noProof/>
                <w:webHidden/>
              </w:rPr>
              <w:fldChar w:fldCharType="begin"/>
            </w:r>
            <w:r w:rsidR="00216A7B">
              <w:rPr>
                <w:noProof/>
                <w:webHidden/>
              </w:rPr>
              <w:instrText xml:space="preserve"> PAGEREF _Toc33451163 \h </w:instrText>
            </w:r>
            <w:r w:rsidR="00216A7B">
              <w:rPr>
                <w:noProof/>
                <w:webHidden/>
              </w:rPr>
            </w:r>
            <w:r w:rsidR="00216A7B">
              <w:rPr>
                <w:noProof/>
                <w:webHidden/>
              </w:rPr>
              <w:fldChar w:fldCharType="separate"/>
            </w:r>
            <w:r w:rsidR="00216A7B">
              <w:rPr>
                <w:noProof/>
                <w:webHidden/>
              </w:rPr>
              <w:t>4</w:t>
            </w:r>
            <w:r w:rsidR="00216A7B">
              <w:rPr>
                <w:noProof/>
                <w:webHidden/>
              </w:rPr>
              <w:fldChar w:fldCharType="end"/>
            </w:r>
          </w:hyperlink>
        </w:p>
        <w:p w:rsidR="00216A7B" w:rsidRDefault="001E4077">
          <w:pPr>
            <w:pStyle w:val="TM3"/>
            <w:rPr>
              <w:rFonts w:asciiTheme="minorHAnsi" w:eastAsiaTheme="minorEastAsia" w:hAnsiTheme="minorHAnsi" w:cstheme="minorBidi"/>
              <w:i w:val="0"/>
              <w:iCs w:val="0"/>
              <w:noProof/>
              <w:sz w:val="22"/>
              <w:szCs w:val="22"/>
            </w:rPr>
          </w:pPr>
          <w:hyperlink w:anchor="_Toc33451164" w:history="1">
            <w:r w:rsidR="00216A7B" w:rsidRPr="00627AB4">
              <w:rPr>
                <w:rStyle w:val="Lienhypertexte"/>
                <w:noProof/>
              </w:rPr>
              <w:t>2.1.2</w:t>
            </w:r>
            <w:r w:rsidR="00216A7B">
              <w:rPr>
                <w:rFonts w:asciiTheme="minorHAnsi" w:eastAsiaTheme="minorEastAsia" w:hAnsiTheme="minorHAnsi" w:cstheme="minorBidi"/>
                <w:i w:val="0"/>
                <w:iCs w:val="0"/>
                <w:noProof/>
                <w:sz w:val="22"/>
                <w:szCs w:val="22"/>
              </w:rPr>
              <w:tab/>
            </w:r>
            <w:r w:rsidR="00216A7B" w:rsidRPr="00627AB4">
              <w:rPr>
                <w:rStyle w:val="Lienhypertexte"/>
                <w:noProof/>
              </w:rPr>
              <w:t>CHAMPS D’APPLICATION DU SMQ</w:t>
            </w:r>
            <w:r w:rsidR="00216A7B">
              <w:rPr>
                <w:noProof/>
                <w:webHidden/>
              </w:rPr>
              <w:tab/>
            </w:r>
            <w:r w:rsidR="00216A7B">
              <w:rPr>
                <w:noProof/>
                <w:webHidden/>
              </w:rPr>
              <w:fldChar w:fldCharType="begin"/>
            </w:r>
            <w:r w:rsidR="00216A7B">
              <w:rPr>
                <w:noProof/>
                <w:webHidden/>
              </w:rPr>
              <w:instrText xml:space="preserve"> PAGEREF _Toc33451164 \h </w:instrText>
            </w:r>
            <w:r w:rsidR="00216A7B">
              <w:rPr>
                <w:noProof/>
                <w:webHidden/>
              </w:rPr>
            </w:r>
            <w:r w:rsidR="00216A7B">
              <w:rPr>
                <w:noProof/>
                <w:webHidden/>
              </w:rPr>
              <w:fldChar w:fldCharType="separate"/>
            </w:r>
            <w:r w:rsidR="00216A7B">
              <w:rPr>
                <w:noProof/>
                <w:webHidden/>
              </w:rPr>
              <w:t>4</w:t>
            </w:r>
            <w:r w:rsidR="00216A7B">
              <w:rPr>
                <w:noProof/>
                <w:webHidden/>
              </w:rPr>
              <w:fldChar w:fldCharType="end"/>
            </w:r>
          </w:hyperlink>
        </w:p>
        <w:p w:rsidR="00216A7B" w:rsidRDefault="001E4077">
          <w:pPr>
            <w:pStyle w:val="TM2"/>
            <w:tabs>
              <w:tab w:val="left" w:pos="720"/>
              <w:tab w:val="right" w:leader="dot" w:pos="9060"/>
            </w:tabs>
            <w:rPr>
              <w:rFonts w:asciiTheme="minorHAnsi" w:eastAsiaTheme="minorEastAsia" w:hAnsiTheme="minorHAnsi" w:cstheme="minorBidi"/>
              <w:smallCaps w:val="0"/>
              <w:noProof/>
              <w:sz w:val="22"/>
              <w:szCs w:val="22"/>
            </w:rPr>
          </w:pPr>
          <w:hyperlink w:anchor="_Toc33451165" w:history="1">
            <w:r w:rsidR="00216A7B" w:rsidRPr="00627AB4">
              <w:rPr>
                <w:rStyle w:val="Lienhypertexte"/>
                <w:noProof/>
              </w:rPr>
              <w:t>2.2</w:t>
            </w:r>
            <w:r w:rsidR="00216A7B">
              <w:rPr>
                <w:rFonts w:asciiTheme="minorHAnsi" w:eastAsiaTheme="minorEastAsia" w:hAnsiTheme="minorHAnsi" w:cstheme="minorBidi"/>
                <w:smallCaps w:val="0"/>
                <w:noProof/>
                <w:sz w:val="22"/>
                <w:szCs w:val="22"/>
              </w:rPr>
              <w:tab/>
            </w:r>
            <w:r w:rsidR="00216A7B" w:rsidRPr="00627AB4">
              <w:rPr>
                <w:rStyle w:val="Lienhypertexte"/>
                <w:noProof/>
              </w:rPr>
              <w:t>POLITIQUE QUALITE</w:t>
            </w:r>
            <w:r w:rsidR="00216A7B">
              <w:rPr>
                <w:noProof/>
                <w:webHidden/>
              </w:rPr>
              <w:tab/>
            </w:r>
            <w:r w:rsidR="00216A7B">
              <w:rPr>
                <w:noProof/>
                <w:webHidden/>
              </w:rPr>
              <w:fldChar w:fldCharType="begin"/>
            </w:r>
            <w:r w:rsidR="00216A7B">
              <w:rPr>
                <w:noProof/>
                <w:webHidden/>
              </w:rPr>
              <w:instrText xml:space="preserve"> PAGEREF _Toc33451165 \h </w:instrText>
            </w:r>
            <w:r w:rsidR="00216A7B">
              <w:rPr>
                <w:noProof/>
                <w:webHidden/>
              </w:rPr>
            </w:r>
            <w:r w:rsidR="00216A7B">
              <w:rPr>
                <w:noProof/>
                <w:webHidden/>
              </w:rPr>
              <w:fldChar w:fldCharType="separate"/>
            </w:r>
            <w:r w:rsidR="00216A7B">
              <w:rPr>
                <w:noProof/>
                <w:webHidden/>
              </w:rPr>
              <w:t>4</w:t>
            </w:r>
            <w:r w:rsidR="00216A7B">
              <w:rPr>
                <w:noProof/>
                <w:webHidden/>
              </w:rPr>
              <w:fldChar w:fldCharType="end"/>
            </w:r>
          </w:hyperlink>
        </w:p>
        <w:p w:rsidR="00216A7B" w:rsidRDefault="001E4077">
          <w:pPr>
            <w:pStyle w:val="TM2"/>
            <w:tabs>
              <w:tab w:val="left" w:pos="720"/>
              <w:tab w:val="right" w:leader="dot" w:pos="9060"/>
            </w:tabs>
            <w:rPr>
              <w:rFonts w:asciiTheme="minorHAnsi" w:eastAsiaTheme="minorEastAsia" w:hAnsiTheme="minorHAnsi" w:cstheme="minorBidi"/>
              <w:smallCaps w:val="0"/>
              <w:noProof/>
              <w:sz w:val="22"/>
              <w:szCs w:val="22"/>
            </w:rPr>
          </w:pPr>
          <w:hyperlink w:anchor="_Toc33451166" w:history="1">
            <w:r w:rsidR="00216A7B" w:rsidRPr="00627AB4">
              <w:rPr>
                <w:rStyle w:val="Lienhypertexte"/>
                <w:noProof/>
              </w:rPr>
              <w:t>2.3</w:t>
            </w:r>
            <w:r w:rsidR="00216A7B">
              <w:rPr>
                <w:rFonts w:asciiTheme="minorHAnsi" w:eastAsiaTheme="minorEastAsia" w:hAnsiTheme="minorHAnsi" w:cstheme="minorBidi"/>
                <w:smallCaps w:val="0"/>
                <w:noProof/>
                <w:sz w:val="22"/>
                <w:szCs w:val="22"/>
              </w:rPr>
              <w:tab/>
            </w:r>
            <w:r w:rsidR="00216A7B" w:rsidRPr="00627AB4">
              <w:rPr>
                <w:rStyle w:val="Lienhypertexte"/>
                <w:noProof/>
              </w:rPr>
              <w:t>ORGANISATION</w:t>
            </w:r>
            <w:r w:rsidR="00216A7B">
              <w:rPr>
                <w:noProof/>
                <w:webHidden/>
              </w:rPr>
              <w:tab/>
            </w:r>
            <w:r w:rsidR="00216A7B">
              <w:rPr>
                <w:noProof/>
                <w:webHidden/>
              </w:rPr>
              <w:fldChar w:fldCharType="begin"/>
            </w:r>
            <w:r w:rsidR="00216A7B">
              <w:rPr>
                <w:noProof/>
                <w:webHidden/>
              </w:rPr>
              <w:instrText xml:space="preserve"> PAGEREF _Toc33451166 \h </w:instrText>
            </w:r>
            <w:r w:rsidR="00216A7B">
              <w:rPr>
                <w:noProof/>
                <w:webHidden/>
              </w:rPr>
            </w:r>
            <w:r w:rsidR="00216A7B">
              <w:rPr>
                <w:noProof/>
                <w:webHidden/>
              </w:rPr>
              <w:fldChar w:fldCharType="separate"/>
            </w:r>
            <w:r w:rsidR="00216A7B">
              <w:rPr>
                <w:noProof/>
                <w:webHidden/>
              </w:rPr>
              <w:t>5</w:t>
            </w:r>
            <w:r w:rsidR="00216A7B">
              <w:rPr>
                <w:noProof/>
                <w:webHidden/>
              </w:rPr>
              <w:fldChar w:fldCharType="end"/>
            </w:r>
          </w:hyperlink>
        </w:p>
        <w:p w:rsidR="00216A7B" w:rsidRDefault="001E4077">
          <w:pPr>
            <w:pStyle w:val="TM3"/>
            <w:rPr>
              <w:rFonts w:asciiTheme="minorHAnsi" w:eastAsiaTheme="minorEastAsia" w:hAnsiTheme="minorHAnsi" w:cstheme="minorBidi"/>
              <w:i w:val="0"/>
              <w:iCs w:val="0"/>
              <w:noProof/>
              <w:sz w:val="22"/>
              <w:szCs w:val="22"/>
            </w:rPr>
          </w:pPr>
          <w:hyperlink w:anchor="_Toc33451167" w:history="1">
            <w:r w:rsidR="00216A7B" w:rsidRPr="00627AB4">
              <w:rPr>
                <w:rStyle w:val="Lienhypertexte"/>
                <w:noProof/>
              </w:rPr>
              <w:t>2.3.1</w:t>
            </w:r>
            <w:r w:rsidR="00216A7B">
              <w:rPr>
                <w:rFonts w:asciiTheme="minorHAnsi" w:eastAsiaTheme="minorEastAsia" w:hAnsiTheme="minorHAnsi" w:cstheme="minorBidi"/>
                <w:i w:val="0"/>
                <w:iCs w:val="0"/>
                <w:noProof/>
                <w:sz w:val="22"/>
                <w:szCs w:val="22"/>
              </w:rPr>
              <w:tab/>
            </w:r>
            <w:r w:rsidR="00216A7B" w:rsidRPr="00627AB4">
              <w:rPr>
                <w:rStyle w:val="Lienhypertexte"/>
                <w:noProof/>
              </w:rPr>
              <w:t>ORGANIGRAMME HIERARCHIQUE ET FONCTIONNEL</w:t>
            </w:r>
            <w:r w:rsidR="00216A7B">
              <w:rPr>
                <w:noProof/>
                <w:webHidden/>
              </w:rPr>
              <w:tab/>
            </w:r>
            <w:r w:rsidR="00216A7B">
              <w:rPr>
                <w:noProof/>
                <w:webHidden/>
              </w:rPr>
              <w:fldChar w:fldCharType="begin"/>
            </w:r>
            <w:r w:rsidR="00216A7B">
              <w:rPr>
                <w:noProof/>
                <w:webHidden/>
              </w:rPr>
              <w:instrText xml:space="preserve"> PAGEREF _Toc33451167 \h </w:instrText>
            </w:r>
            <w:r w:rsidR="00216A7B">
              <w:rPr>
                <w:noProof/>
                <w:webHidden/>
              </w:rPr>
            </w:r>
            <w:r w:rsidR="00216A7B">
              <w:rPr>
                <w:noProof/>
                <w:webHidden/>
              </w:rPr>
              <w:fldChar w:fldCharType="separate"/>
            </w:r>
            <w:r w:rsidR="00216A7B">
              <w:rPr>
                <w:noProof/>
                <w:webHidden/>
              </w:rPr>
              <w:t>5</w:t>
            </w:r>
            <w:r w:rsidR="00216A7B">
              <w:rPr>
                <w:noProof/>
                <w:webHidden/>
              </w:rPr>
              <w:fldChar w:fldCharType="end"/>
            </w:r>
          </w:hyperlink>
        </w:p>
        <w:p w:rsidR="00216A7B" w:rsidRDefault="001E4077">
          <w:pPr>
            <w:pStyle w:val="TM3"/>
            <w:rPr>
              <w:rFonts w:asciiTheme="minorHAnsi" w:eastAsiaTheme="minorEastAsia" w:hAnsiTheme="minorHAnsi" w:cstheme="minorBidi"/>
              <w:i w:val="0"/>
              <w:iCs w:val="0"/>
              <w:noProof/>
              <w:sz w:val="22"/>
              <w:szCs w:val="22"/>
            </w:rPr>
          </w:pPr>
          <w:hyperlink w:anchor="_Toc33451168" w:history="1">
            <w:r w:rsidR="00216A7B" w:rsidRPr="00627AB4">
              <w:rPr>
                <w:rStyle w:val="Lienhypertexte"/>
                <w:noProof/>
              </w:rPr>
              <w:t>2.3.2</w:t>
            </w:r>
            <w:r w:rsidR="00216A7B">
              <w:rPr>
                <w:rFonts w:asciiTheme="minorHAnsi" w:eastAsiaTheme="minorEastAsia" w:hAnsiTheme="minorHAnsi" w:cstheme="minorBidi"/>
                <w:i w:val="0"/>
                <w:iCs w:val="0"/>
                <w:noProof/>
                <w:sz w:val="22"/>
                <w:szCs w:val="22"/>
              </w:rPr>
              <w:tab/>
            </w:r>
            <w:r w:rsidR="00216A7B" w:rsidRPr="00627AB4">
              <w:rPr>
                <w:rStyle w:val="Lienhypertexte"/>
                <w:noProof/>
              </w:rPr>
              <w:t>EXCLUSIONS</w:t>
            </w:r>
            <w:r w:rsidR="00216A7B">
              <w:rPr>
                <w:noProof/>
                <w:webHidden/>
              </w:rPr>
              <w:tab/>
            </w:r>
            <w:r w:rsidR="00216A7B">
              <w:rPr>
                <w:noProof/>
                <w:webHidden/>
              </w:rPr>
              <w:fldChar w:fldCharType="begin"/>
            </w:r>
            <w:r w:rsidR="00216A7B">
              <w:rPr>
                <w:noProof/>
                <w:webHidden/>
              </w:rPr>
              <w:instrText xml:space="preserve"> PAGEREF _Toc33451168 \h </w:instrText>
            </w:r>
            <w:r w:rsidR="00216A7B">
              <w:rPr>
                <w:noProof/>
                <w:webHidden/>
              </w:rPr>
            </w:r>
            <w:r w:rsidR="00216A7B">
              <w:rPr>
                <w:noProof/>
                <w:webHidden/>
              </w:rPr>
              <w:fldChar w:fldCharType="separate"/>
            </w:r>
            <w:r w:rsidR="00216A7B">
              <w:rPr>
                <w:noProof/>
                <w:webHidden/>
              </w:rPr>
              <w:t>6</w:t>
            </w:r>
            <w:r w:rsidR="00216A7B">
              <w:rPr>
                <w:noProof/>
                <w:webHidden/>
              </w:rPr>
              <w:fldChar w:fldCharType="end"/>
            </w:r>
          </w:hyperlink>
        </w:p>
        <w:p w:rsidR="00216A7B" w:rsidRDefault="001E4077">
          <w:pPr>
            <w:pStyle w:val="TM1"/>
            <w:tabs>
              <w:tab w:val="left" w:pos="480"/>
              <w:tab w:val="right" w:leader="dot" w:pos="9060"/>
            </w:tabs>
            <w:rPr>
              <w:rFonts w:asciiTheme="minorHAnsi" w:eastAsiaTheme="minorEastAsia" w:hAnsiTheme="minorHAnsi" w:cstheme="minorBidi"/>
              <w:b w:val="0"/>
              <w:bCs w:val="0"/>
              <w:caps w:val="0"/>
              <w:noProof/>
              <w:sz w:val="22"/>
              <w:szCs w:val="22"/>
            </w:rPr>
          </w:pPr>
          <w:hyperlink w:anchor="_Toc33451169" w:history="1">
            <w:r w:rsidR="00216A7B" w:rsidRPr="00627AB4">
              <w:rPr>
                <w:rStyle w:val="Lienhypertexte"/>
                <w:noProof/>
              </w:rPr>
              <w:t>3.</w:t>
            </w:r>
            <w:r w:rsidR="00216A7B">
              <w:rPr>
                <w:rFonts w:asciiTheme="minorHAnsi" w:eastAsiaTheme="minorEastAsia" w:hAnsiTheme="minorHAnsi" w:cstheme="minorBidi"/>
                <w:b w:val="0"/>
                <w:bCs w:val="0"/>
                <w:caps w:val="0"/>
                <w:noProof/>
                <w:sz w:val="22"/>
                <w:szCs w:val="22"/>
              </w:rPr>
              <w:tab/>
            </w:r>
            <w:r w:rsidR="00216A7B" w:rsidRPr="00627AB4">
              <w:rPr>
                <w:rStyle w:val="Lienhypertexte"/>
                <w:noProof/>
              </w:rPr>
              <w:t>ORGANISATION DE NOTRE SMQ</w:t>
            </w:r>
            <w:r w:rsidR="00216A7B">
              <w:rPr>
                <w:noProof/>
                <w:webHidden/>
              </w:rPr>
              <w:tab/>
            </w:r>
            <w:r w:rsidR="00216A7B">
              <w:rPr>
                <w:noProof/>
                <w:webHidden/>
              </w:rPr>
              <w:fldChar w:fldCharType="begin"/>
            </w:r>
            <w:r w:rsidR="00216A7B">
              <w:rPr>
                <w:noProof/>
                <w:webHidden/>
              </w:rPr>
              <w:instrText xml:space="preserve"> PAGEREF _Toc33451169 \h </w:instrText>
            </w:r>
            <w:r w:rsidR="00216A7B">
              <w:rPr>
                <w:noProof/>
                <w:webHidden/>
              </w:rPr>
            </w:r>
            <w:r w:rsidR="00216A7B">
              <w:rPr>
                <w:noProof/>
                <w:webHidden/>
              </w:rPr>
              <w:fldChar w:fldCharType="separate"/>
            </w:r>
            <w:r w:rsidR="00216A7B">
              <w:rPr>
                <w:noProof/>
                <w:webHidden/>
              </w:rPr>
              <w:t>6</w:t>
            </w:r>
            <w:r w:rsidR="00216A7B">
              <w:rPr>
                <w:noProof/>
                <w:webHidden/>
              </w:rPr>
              <w:fldChar w:fldCharType="end"/>
            </w:r>
          </w:hyperlink>
        </w:p>
        <w:p w:rsidR="00216A7B" w:rsidRDefault="001E4077">
          <w:pPr>
            <w:pStyle w:val="TM2"/>
            <w:tabs>
              <w:tab w:val="left" w:pos="720"/>
              <w:tab w:val="right" w:leader="dot" w:pos="9060"/>
            </w:tabs>
            <w:rPr>
              <w:rFonts w:asciiTheme="minorHAnsi" w:eastAsiaTheme="minorEastAsia" w:hAnsiTheme="minorHAnsi" w:cstheme="minorBidi"/>
              <w:smallCaps w:val="0"/>
              <w:noProof/>
              <w:sz w:val="22"/>
              <w:szCs w:val="22"/>
            </w:rPr>
          </w:pPr>
          <w:hyperlink w:anchor="_Toc33451170" w:history="1">
            <w:r w:rsidR="00216A7B" w:rsidRPr="00627AB4">
              <w:rPr>
                <w:rStyle w:val="Lienhypertexte"/>
                <w:noProof/>
              </w:rPr>
              <w:t>3.1</w:t>
            </w:r>
            <w:r w:rsidR="00216A7B">
              <w:rPr>
                <w:rFonts w:asciiTheme="minorHAnsi" w:eastAsiaTheme="minorEastAsia" w:hAnsiTheme="minorHAnsi" w:cstheme="minorBidi"/>
                <w:smallCaps w:val="0"/>
                <w:noProof/>
                <w:sz w:val="22"/>
                <w:szCs w:val="22"/>
              </w:rPr>
              <w:tab/>
            </w:r>
            <w:r w:rsidR="00216A7B" w:rsidRPr="00627AB4">
              <w:rPr>
                <w:rStyle w:val="Lienhypertexte"/>
                <w:noProof/>
              </w:rPr>
              <w:t>PILOTAGE</w:t>
            </w:r>
            <w:r w:rsidR="00216A7B">
              <w:rPr>
                <w:noProof/>
                <w:webHidden/>
              </w:rPr>
              <w:tab/>
            </w:r>
            <w:r w:rsidR="00216A7B">
              <w:rPr>
                <w:noProof/>
                <w:webHidden/>
              </w:rPr>
              <w:fldChar w:fldCharType="begin"/>
            </w:r>
            <w:r w:rsidR="00216A7B">
              <w:rPr>
                <w:noProof/>
                <w:webHidden/>
              </w:rPr>
              <w:instrText xml:space="preserve"> PAGEREF _Toc33451170 \h </w:instrText>
            </w:r>
            <w:r w:rsidR="00216A7B">
              <w:rPr>
                <w:noProof/>
                <w:webHidden/>
              </w:rPr>
            </w:r>
            <w:r w:rsidR="00216A7B">
              <w:rPr>
                <w:noProof/>
                <w:webHidden/>
              </w:rPr>
              <w:fldChar w:fldCharType="separate"/>
            </w:r>
            <w:r w:rsidR="00216A7B">
              <w:rPr>
                <w:noProof/>
                <w:webHidden/>
              </w:rPr>
              <w:t>6</w:t>
            </w:r>
            <w:r w:rsidR="00216A7B">
              <w:rPr>
                <w:noProof/>
                <w:webHidden/>
              </w:rPr>
              <w:fldChar w:fldCharType="end"/>
            </w:r>
          </w:hyperlink>
        </w:p>
        <w:p w:rsidR="00216A7B" w:rsidRDefault="001E4077">
          <w:pPr>
            <w:pStyle w:val="TM2"/>
            <w:tabs>
              <w:tab w:val="left" w:pos="720"/>
              <w:tab w:val="right" w:leader="dot" w:pos="9060"/>
            </w:tabs>
            <w:rPr>
              <w:rFonts w:asciiTheme="minorHAnsi" w:eastAsiaTheme="minorEastAsia" w:hAnsiTheme="minorHAnsi" w:cstheme="minorBidi"/>
              <w:smallCaps w:val="0"/>
              <w:noProof/>
              <w:sz w:val="22"/>
              <w:szCs w:val="22"/>
            </w:rPr>
          </w:pPr>
          <w:hyperlink w:anchor="_Toc33451171" w:history="1">
            <w:r w:rsidR="00216A7B" w:rsidRPr="00627AB4">
              <w:rPr>
                <w:rStyle w:val="Lienhypertexte"/>
                <w:noProof/>
              </w:rPr>
              <w:t>3.2</w:t>
            </w:r>
            <w:r w:rsidR="00216A7B">
              <w:rPr>
                <w:rFonts w:asciiTheme="minorHAnsi" w:eastAsiaTheme="minorEastAsia" w:hAnsiTheme="minorHAnsi" w:cstheme="minorBidi"/>
                <w:smallCaps w:val="0"/>
                <w:noProof/>
                <w:sz w:val="22"/>
                <w:szCs w:val="22"/>
              </w:rPr>
              <w:tab/>
            </w:r>
            <w:r w:rsidR="00216A7B" w:rsidRPr="00627AB4">
              <w:rPr>
                <w:rStyle w:val="Lienhypertexte"/>
                <w:noProof/>
              </w:rPr>
              <w:t>CARTOGRAPHIE DES PROCESSUS</w:t>
            </w:r>
            <w:r w:rsidR="00216A7B">
              <w:rPr>
                <w:noProof/>
                <w:webHidden/>
              </w:rPr>
              <w:tab/>
            </w:r>
            <w:r w:rsidR="00216A7B">
              <w:rPr>
                <w:noProof/>
                <w:webHidden/>
              </w:rPr>
              <w:fldChar w:fldCharType="begin"/>
            </w:r>
            <w:r w:rsidR="00216A7B">
              <w:rPr>
                <w:noProof/>
                <w:webHidden/>
              </w:rPr>
              <w:instrText xml:space="preserve"> PAGEREF _Toc33451171 \h </w:instrText>
            </w:r>
            <w:r w:rsidR="00216A7B">
              <w:rPr>
                <w:noProof/>
                <w:webHidden/>
              </w:rPr>
            </w:r>
            <w:r w:rsidR="00216A7B">
              <w:rPr>
                <w:noProof/>
                <w:webHidden/>
              </w:rPr>
              <w:fldChar w:fldCharType="separate"/>
            </w:r>
            <w:r w:rsidR="00216A7B">
              <w:rPr>
                <w:noProof/>
                <w:webHidden/>
              </w:rPr>
              <w:t>7</w:t>
            </w:r>
            <w:r w:rsidR="00216A7B">
              <w:rPr>
                <w:noProof/>
                <w:webHidden/>
              </w:rPr>
              <w:fldChar w:fldCharType="end"/>
            </w:r>
          </w:hyperlink>
        </w:p>
        <w:p w:rsidR="00216A7B" w:rsidRDefault="001E4077">
          <w:pPr>
            <w:pStyle w:val="TM2"/>
            <w:tabs>
              <w:tab w:val="left" w:pos="720"/>
              <w:tab w:val="right" w:leader="dot" w:pos="9060"/>
            </w:tabs>
            <w:rPr>
              <w:rFonts w:asciiTheme="minorHAnsi" w:eastAsiaTheme="minorEastAsia" w:hAnsiTheme="minorHAnsi" w:cstheme="minorBidi"/>
              <w:smallCaps w:val="0"/>
              <w:noProof/>
              <w:sz w:val="22"/>
              <w:szCs w:val="22"/>
            </w:rPr>
          </w:pPr>
          <w:hyperlink w:anchor="_Toc33451172" w:history="1">
            <w:r w:rsidR="00216A7B" w:rsidRPr="00627AB4">
              <w:rPr>
                <w:rStyle w:val="Lienhypertexte"/>
                <w:noProof/>
              </w:rPr>
              <w:t>3.3</w:t>
            </w:r>
            <w:r w:rsidR="00216A7B">
              <w:rPr>
                <w:rFonts w:asciiTheme="minorHAnsi" w:eastAsiaTheme="minorEastAsia" w:hAnsiTheme="minorHAnsi" w:cstheme="minorBidi"/>
                <w:smallCaps w:val="0"/>
                <w:noProof/>
                <w:sz w:val="22"/>
                <w:szCs w:val="22"/>
              </w:rPr>
              <w:tab/>
            </w:r>
            <w:r w:rsidR="00216A7B" w:rsidRPr="00627AB4">
              <w:rPr>
                <w:rStyle w:val="Lienhypertexte"/>
                <w:noProof/>
              </w:rPr>
              <w:t>STRUCTURE DOCUMENTAIRE</w:t>
            </w:r>
            <w:r w:rsidR="00216A7B">
              <w:rPr>
                <w:noProof/>
                <w:webHidden/>
              </w:rPr>
              <w:tab/>
            </w:r>
            <w:r w:rsidR="00216A7B">
              <w:rPr>
                <w:noProof/>
                <w:webHidden/>
              </w:rPr>
              <w:fldChar w:fldCharType="begin"/>
            </w:r>
            <w:r w:rsidR="00216A7B">
              <w:rPr>
                <w:noProof/>
                <w:webHidden/>
              </w:rPr>
              <w:instrText xml:space="preserve"> PAGEREF _Toc33451172 \h </w:instrText>
            </w:r>
            <w:r w:rsidR="00216A7B">
              <w:rPr>
                <w:noProof/>
                <w:webHidden/>
              </w:rPr>
            </w:r>
            <w:r w:rsidR="00216A7B">
              <w:rPr>
                <w:noProof/>
                <w:webHidden/>
              </w:rPr>
              <w:fldChar w:fldCharType="separate"/>
            </w:r>
            <w:r w:rsidR="00216A7B">
              <w:rPr>
                <w:noProof/>
                <w:webHidden/>
              </w:rPr>
              <w:t>7</w:t>
            </w:r>
            <w:r w:rsidR="00216A7B">
              <w:rPr>
                <w:noProof/>
                <w:webHidden/>
              </w:rPr>
              <w:fldChar w:fldCharType="end"/>
            </w:r>
          </w:hyperlink>
        </w:p>
        <w:p w:rsidR="00216A7B" w:rsidRDefault="001E4077">
          <w:pPr>
            <w:pStyle w:val="TM1"/>
            <w:tabs>
              <w:tab w:val="left" w:pos="480"/>
              <w:tab w:val="right" w:leader="dot" w:pos="9060"/>
            </w:tabs>
            <w:rPr>
              <w:rFonts w:asciiTheme="minorHAnsi" w:eastAsiaTheme="minorEastAsia" w:hAnsiTheme="minorHAnsi" w:cstheme="minorBidi"/>
              <w:b w:val="0"/>
              <w:bCs w:val="0"/>
              <w:caps w:val="0"/>
              <w:noProof/>
              <w:sz w:val="22"/>
              <w:szCs w:val="22"/>
            </w:rPr>
          </w:pPr>
          <w:hyperlink w:anchor="_Toc33451173" w:history="1">
            <w:r w:rsidR="00216A7B" w:rsidRPr="00627AB4">
              <w:rPr>
                <w:rStyle w:val="Lienhypertexte"/>
                <w:noProof/>
              </w:rPr>
              <w:t>4.</w:t>
            </w:r>
            <w:r w:rsidR="00216A7B">
              <w:rPr>
                <w:rFonts w:asciiTheme="minorHAnsi" w:eastAsiaTheme="minorEastAsia" w:hAnsiTheme="minorHAnsi" w:cstheme="minorBidi"/>
                <w:b w:val="0"/>
                <w:bCs w:val="0"/>
                <w:caps w:val="0"/>
                <w:noProof/>
                <w:sz w:val="22"/>
                <w:szCs w:val="22"/>
              </w:rPr>
              <w:tab/>
            </w:r>
            <w:r w:rsidR="00216A7B" w:rsidRPr="00627AB4">
              <w:rPr>
                <w:rStyle w:val="Lienhypertexte"/>
                <w:noProof/>
              </w:rPr>
              <w:t>LES PROCESSUS</w:t>
            </w:r>
            <w:r w:rsidR="00216A7B">
              <w:rPr>
                <w:noProof/>
                <w:webHidden/>
              </w:rPr>
              <w:tab/>
            </w:r>
            <w:r w:rsidR="00216A7B">
              <w:rPr>
                <w:noProof/>
                <w:webHidden/>
              </w:rPr>
              <w:fldChar w:fldCharType="begin"/>
            </w:r>
            <w:r w:rsidR="00216A7B">
              <w:rPr>
                <w:noProof/>
                <w:webHidden/>
              </w:rPr>
              <w:instrText xml:space="preserve"> PAGEREF _Toc33451173 \h </w:instrText>
            </w:r>
            <w:r w:rsidR="00216A7B">
              <w:rPr>
                <w:noProof/>
                <w:webHidden/>
              </w:rPr>
            </w:r>
            <w:r w:rsidR="00216A7B">
              <w:rPr>
                <w:noProof/>
                <w:webHidden/>
              </w:rPr>
              <w:fldChar w:fldCharType="separate"/>
            </w:r>
            <w:r w:rsidR="00216A7B">
              <w:rPr>
                <w:noProof/>
                <w:webHidden/>
              </w:rPr>
              <w:t>8</w:t>
            </w:r>
            <w:r w:rsidR="00216A7B">
              <w:rPr>
                <w:noProof/>
                <w:webHidden/>
              </w:rPr>
              <w:fldChar w:fldCharType="end"/>
            </w:r>
          </w:hyperlink>
        </w:p>
        <w:p w:rsidR="00216A7B" w:rsidRDefault="001E4077">
          <w:pPr>
            <w:pStyle w:val="TM2"/>
            <w:tabs>
              <w:tab w:val="right" w:leader="dot" w:pos="9060"/>
            </w:tabs>
            <w:rPr>
              <w:rFonts w:asciiTheme="minorHAnsi" w:eastAsiaTheme="minorEastAsia" w:hAnsiTheme="minorHAnsi" w:cstheme="minorBidi"/>
              <w:smallCaps w:val="0"/>
              <w:noProof/>
              <w:sz w:val="22"/>
              <w:szCs w:val="22"/>
            </w:rPr>
          </w:pPr>
          <w:hyperlink w:anchor="_Toc33451174" w:history="1">
            <w:r w:rsidR="00216A7B" w:rsidRPr="00627AB4">
              <w:rPr>
                <w:rStyle w:val="Lienhypertexte"/>
                <w:noProof/>
              </w:rPr>
              <w:t>Chaque processus est très rapidement présenté ici avec son objet principal et ses pilotes.</w:t>
            </w:r>
            <w:r w:rsidR="00216A7B">
              <w:rPr>
                <w:noProof/>
                <w:webHidden/>
              </w:rPr>
              <w:tab/>
            </w:r>
            <w:r w:rsidR="00216A7B">
              <w:rPr>
                <w:noProof/>
                <w:webHidden/>
              </w:rPr>
              <w:fldChar w:fldCharType="begin"/>
            </w:r>
            <w:r w:rsidR="00216A7B">
              <w:rPr>
                <w:noProof/>
                <w:webHidden/>
              </w:rPr>
              <w:instrText xml:space="preserve"> PAGEREF _Toc33451174 \h </w:instrText>
            </w:r>
            <w:r w:rsidR="00216A7B">
              <w:rPr>
                <w:noProof/>
                <w:webHidden/>
              </w:rPr>
            </w:r>
            <w:r w:rsidR="00216A7B">
              <w:rPr>
                <w:noProof/>
                <w:webHidden/>
              </w:rPr>
              <w:fldChar w:fldCharType="separate"/>
            </w:r>
            <w:r w:rsidR="00216A7B">
              <w:rPr>
                <w:noProof/>
                <w:webHidden/>
              </w:rPr>
              <w:t>8</w:t>
            </w:r>
            <w:r w:rsidR="00216A7B">
              <w:rPr>
                <w:noProof/>
                <w:webHidden/>
              </w:rPr>
              <w:fldChar w:fldCharType="end"/>
            </w:r>
          </w:hyperlink>
        </w:p>
        <w:p w:rsidR="00216A7B" w:rsidRDefault="001E4077">
          <w:pPr>
            <w:pStyle w:val="TM2"/>
            <w:tabs>
              <w:tab w:val="left" w:pos="720"/>
              <w:tab w:val="right" w:leader="dot" w:pos="9060"/>
            </w:tabs>
            <w:rPr>
              <w:rFonts w:asciiTheme="minorHAnsi" w:eastAsiaTheme="minorEastAsia" w:hAnsiTheme="minorHAnsi" w:cstheme="minorBidi"/>
              <w:smallCaps w:val="0"/>
              <w:noProof/>
              <w:sz w:val="22"/>
              <w:szCs w:val="22"/>
            </w:rPr>
          </w:pPr>
          <w:hyperlink w:anchor="_Toc33451175" w:history="1">
            <w:r w:rsidR="00216A7B" w:rsidRPr="00627AB4">
              <w:rPr>
                <w:rStyle w:val="Lienhypertexte"/>
                <w:noProof/>
              </w:rPr>
              <w:t>4.1</w:t>
            </w:r>
            <w:r w:rsidR="00216A7B">
              <w:rPr>
                <w:rFonts w:asciiTheme="minorHAnsi" w:eastAsiaTheme="minorEastAsia" w:hAnsiTheme="minorHAnsi" w:cstheme="minorBidi"/>
                <w:smallCaps w:val="0"/>
                <w:noProof/>
                <w:sz w:val="22"/>
                <w:szCs w:val="22"/>
              </w:rPr>
              <w:tab/>
            </w:r>
            <w:r w:rsidR="00216A7B" w:rsidRPr="00627AB4">
              <w:rPr>
                <w:rStyle w:val="Lienhypertexte"/>
                <w:noProof/>
              </w:rPr>
              <w:t>LES PROCESSUS PILOTES (PP)</w:t>
            </w:r>
            <w:r w:rsidR="00216A7B">
              <w:rPr>
                <w:noProof/>
                <w:webHidden/>
              </w:rPr>
              <w:tab/>
            </w:r>
            <w:r w:rsidR="00216A7B">
              <w:rPr>
                <w:noProof/>
                <w:webHidden/>
              </w:rPr>
              <w:fldChar w:fldCharType="begin"/>
            </w:r>
            <w:r w:rsidR="00216A7B">
              <w:rPr>
                <w:noProof/>
                <w:webHidden/>
              </w:rPr>
              <w:instrText xml:space="preserve"> PAGEREF _Toc33451175 \h </w:instrText>
            </w:r>
            <w:r w:rsidR="00216A7B">
              <w:rPr>
                <w:noProof/>
                <w:webHidden/>
              </w:rPr>
            </w:r>
            <w:r w:rsidR="00216A7B">
              <w:rPr>
                <w:noProof/>
                <w:webHidden/>
              </w:rPr>
              <w:fldChar w:fldCharType="separate"/>
            </w:r>
            <w:r w:rsidR="00216A7B">
              <w:rPr>
                <w:noProof/>
                <w:webHidden/>
              </w:rPr>
              <w:t>8</w:t>
            </w:r>
            <w:r w:rsidR="00216A7B">
              <w:rPr>
                <w:noProof/>
                <w:webHidden/>
              </w:rPr>
              <w:fldChar w:fldCharType="end"/>
            </w:r>
          </w:hyperlink>
        </w:p>
        <w:p w:rsidR="00216A7B" w:rsidRDefault="001E4077">
          <w:pPr>
            <w:pStyle w:val="TM2"/>
            <w:tabs>
              <w:tab w:val="left" w:pos="720"/>
              <w:tab w:val="right" w:leader="dot" w:pos="9060"/>
            </w:tabs>
            <w:rPr>
              <w:rFonts w:asciiTheme="minorHAnsi" w:eastAsiaTheme="minorEastAsia" w:hAnsiTheme="minorHAnsi" w:cstheme="minorBidi"/>
              <w:smallCaps w:val="0"/>
              <w:noProof/>
              <w:sz w:val="22"/>
              <w:szCs w:val="22"/>
            </w:rPr>
          </w:pPr>
          <w:hyperlink w:anchor="_Toc33451176" w:history="1">
            <w:r w:rsidR="00216A7B" w:rsidRPr="00627AB4">
              <w:rPr>
                <w:rStyle w:val="Lienhypertexte"/>
                <w:noProof/>
              </w:rPr>
              <w:t>4.2</w:t>
            </w:r>
            <w:r w:rsidR="00216A7B">
              <w:rPr>
                <w:rFonts w:asciiTheme="minorHAnsi" w:eastAsiaTheme="minorEastAsia" w:hAnsiTheme="minorHAnsi" w:cstheme="minorBidi"/>
                <w:smallCaps w:val="0"/>
                <w:noProof/>
                <w:sz w:val="22"/>
                <w:szCs w:val="22"/>
              </w:rPr>
              <w:tab/>
            </w:r>
            <w:r w:rsidR="00216A7B" w:rsidRPr="00627AB4">
              <w:rPr>
                <w:rStyle w:val="Lienhypertexte"/>
                <w:noProof/>
              </w:rPr>
              <w:t>LES PROCESSUS CŒUR DE METIER (PCM)</w:t>
            </w:r>
            <w:r w:rsidR="00216A7B">
              <w:rPr>
                <w:noProof/>
                <w:webHidden/>
              </w:rPr>
              <w:tab/>
            </w:r>
            <w:r w:rsidR="00216A7B">
              <w:rPr>
                <w:noProof/>
                <w:webHidden/>
              </w:rPr>
              <w:fldChar w:fldCharType="begin"/>
            </w:r>
            <w:r w:rsidR="00216A7B">
              <w:rPr>
                <w:noProof/>
                <w:webHidden/>
              </w:rPr>
              <w:instrText xml:space="preserve"> PAGEREF _Toc33451176 \h </w:instrText>
            </w:r>
            <w:r w:rsidR="00216A7B">
              <w:rPr>
                <w:noProof/>
                <w:webHidden/>
              </w:rPr>
            </w:r>
            <w:r w:rsidR="00216A7B">
              <w:rPr>
                <w:noProof/>
                <w:webHidden/>
              </w:rPr>
              <w:fldChar w:fldCharType="separate"/>
            </w:r>
            <w:r w:rsidR="00216A7B">
              <w:rPr>
                <w:noProof/>
                <w:webHidden/>
              </w:rPr>
              <w:t>8</w:t>
            </w:r>
            <w:r w:rsidR="00216A7B">
              <w:rPr>
                <w:noProof/>
                <w:webHidden/>
              </w:rPr>
              <w:fldChar w:fldCharType="end"/>
            </w:r>
          </w:hyperlink>
        </w:p>
        <w:p w:rsidR="00216A7B" w:rsidRDefault="001E4077">
          <w:pPr>
            <w:pStyle w:val="TM3"/>
            <w:rPr>
              <w:rFonts w:asciiTheme="minorHAnsi" w:eastAsiaTheme="minorEastAsia" w:hAnsiTheme="minorHAnsi" w:cstheme="minorBidi"/>
              <w:i w:val="0"/>
              <w:iCs w:val="0"/>
              <w:noProof/>
              <w:sz w:val="22"/>
              <w:szCs w:val="22"/>
            </w:rPr>
          </w:pPr>
          <w:hyperlink w:anchor="_Toc33451177" w:history="1">
            <w:r w:rsidR="00216A7B" w:rsidRPr="00627AB4">
              <w:rPr>
                <w:rStyle w:val="Lienhypertexte"/>
                <w:noProof/>
              </w:rPr>
              <w:t>4.2.1</w:t>
            </w:r>
            <w:r w:rsidR="00216A7B">
              <w:rPr>
                <w:rFonts w:asciiTheme="minorHAnsi" w:eastAsiaTheme="minorEastAsia" w:hAnsiTheme="minorHAnsi" w:cstheme="minorBidi"/>
                <w:i w:val="0"/>
                <w:iCs w:val="0"/>
                <w:noProof/>
                <w:sz w:val="22"/>
                <w:szCs w:val="22"/>
              </w:rPr>
              <w:tab/>
            </w:r>
            <w:r w:rsidR="00216A7B" w:rsidRPr="00627AB4">
              <w:rPr>
                <w:rStyle w:val="Lienhypertexte"/>
                <w:noProof/>
              </w:rPr>
              <w:t>FORMATION INITIALE</w:t>
            </w:r>
            <w:r w:rsidR="00216A7B">
              <w:rPr>
                <w:noProof/>
                <w:webHidden/>
              </w:rPr>
              <w:tab/>
            </w:r>
            <w:r w:rsidR="00216A7B">
              <w:rPr>
                <w:noProof/>
                <w:webHidden/>
              </w:rPr>
              <w:fldChar w:fldCharType="begin"/>
            </w:r>
            <w:r w:rsidR="00216A7B">
              <w:rPr>
                <w:noProof/>
                <w:webHidden/>
              </w:rPr>
              <w:instrText xml:space="preserve"> PAGEREF _Toc33451177 \h </w:instrText>
            </w:r>
            <w:r w:rsidR="00216A7B">
              <w:rPr>
                <w:noProof/>
                <w:webHidden/>
              </w:rPr>
            </w:r>
            <w:r w:rsidR="00216A7B">
              <w:rPr>
                <w:noProof/>
                <w:webHidden/>
              </w:rPr>
              <w:fldChar w:fldCharType="separate"/>
            </w:r>
            <w:r w:rsidR="00216A7B">
              <w:rPr>
                <w:noProof/>
                <w:webHidden/>
              </w:rPr>
              <w:t>8</w:t>
            </w:r>
            <w:r w:rsidR="00216A7B">
              <w:rPr>
                <w:noProof/>
                <w:webHidden/>
              </w:rPr>
              <w:fldChar w:fldCharType="end"/>
            </w:r>
          </w:hyperlink>
        </w:p>
        <w:p w:rsidR="00216A7B" w:rsidRDefault="001E4077">
          <w:pPr>
            <w:pStyle w:val="TM3"/>
            <w:rPr>
              <w:rFonts w:asciiTheme="minorHAnsi" w:eastAsiaTheme="minorEastAsia" w:hAnsiTheme="minorHAnsi" w:cstheme="minorBidi"/>
              <w:i w:val="0"/>
              <w:iCs w:val="0"/>
              <w:noProof/>
              <w:sz w:val="22"/>
              <w:szCs w:val="22"/>
            </w:rPr>
          </w:pPr>
          <w:hyperlink w:anchor="_Toc33451178" w:history="1">
            <w:r w:rsidR="00216A7B" w:rsidRPr="00627AB4">
              <w:rPr>
                <w:rStyle w:val="Lienhypertexte"/>
                <w:noProof/>
              </w:rPr>
              <w:t>4.2.2</w:t>
            </w:r>
            <w:r w:rsidR="00216A7B">
              <w:rPr>
                <w:rFonts w:asciiTheme="minorHAnsi" w:eastAsiaTheme="minorEastAsia" w:hAnsiTheme="minorHAnsi" w:cstheme="minorBidi"/>
                <w:i w:val="0"/>
                <w:iCs w:val="0"/>
                <w:noProof/>
                <w:sz w:val="22"/>
                <w:szCs w:val="22"/>
              </w:rPr>
              <w:tab/>
            </w:r>
            <w:r w:rsidR="00216A7B" w:rsidRPr="00627AB4">
              <w:rPr>
                <w:rStyle w:val="Lienhypertexte"/>
                <w:noProof/>
              </w:rPr>
              <w:t>FORMATION CONTINUE</w:t>
            </w:r>
            <w:r w:rsidR="00216A7B">
              <w:rPr>
                <w:noProof/>
                <w:webHidden/>
              </w:rPr>
              <w:tab/>
            </w:r>
            <w:r w:rsidR="00216A7B">
              <w:rPr>
                <w:noProof/>
                <w:webHidden/>
              </w:rPr>
              <w:fldChar w:fldCharType="begin"/>
            </w:r>
            <w:r w:rsidR="00216A7B">
              <w:rPr>
                <w:noProof/>
                <w:webHidden/>
              </w:rPr>
              <w:instrText xml:space="preserve"> PAGEREF _Toc33451178 \h </w:instrText>
            </w:r>
            <w:r w:rsidR="00216A7B">
              <w:rPr>
                <w:noProof/>
                <w:webHidden/>
              </w:rPr>
            </w:r>
            <w:r w:rsidR="00216A7B">
              <w:rPr>
                <w:noProof/>
                <w:webHidden/>
              </w:rPr>
              <w:fldChar w:fldCharType="separate"/>
            </w:r>
            <w:r w:rsidR="00216A7B">
              <w:rPr>
                <w:noProof/>
                <w:webHidden/>
              </w:rPr>
              <w:t>9</w:t>
            </w:r>
            <w:r w:rsidR="00216A7B">
              <w:rPr>
                <w:noProof/>
                <w:webHidden/>
              </w:rPr>
              <w:fldChar w:fldCharType="end"/>
            </w:r>
          </w:hyperlink>
        </w:p>
        <w:p w:rsidR="00216A7B" w:rsidRDefault="001E4077">
          <w:pPr>
            <w:pStyle w:val="TM3"/>
            <w:rPr>
              <w:rFonts w:asciiTheme="minorHAnsi" w:eastAsiaTheme="minorEastAsia" w:hAnsiTheme="minorHAnsi" w:cstheme="minorBidi"/>
              <w:i w:val="0"/>
              <w:iCs w:val="0"/>
              <w:noProof/>
              <w:sz w:val="22"/>
              <w:szCs w:val="22"/>
            </w:rPr>
          </w:pPr>
          <w:hyperlink w:anchor="_Toc33451179" w:history="1">
            <w:r w:rsidR="00216A7B" w:rsidRPr="00627AB4">
              <w:rPr>
                <w:rStyle w:val="Lienhypertexte"/>
                <w:noProof/>
              </w:rPr>
              <w:t>4.2.3</w:t>
            </w:r>
            <w:r w:rsidR="00216A7B">
              <w:rPr>
                <w:rFonts w:asciiTheme="minorHAnsi" w:eastAsiaTheme="minorEastAsia" w:hAnsiTheme="minorHAnsi" w:cstheme="minorBidi"/>
                <w:i w:val="0"/>
                <w:iCs w:val="0"/>
                <w:noProof/>
                <w:sz w:val="22"/>
                <w:szCs w:val="22"/>
              </w:rPr>
              <w:tab/>
            </w:r>
            <w:r w:rsidR="00216A7B" w:rsidRPr="00627AB4">
              <w:rPr>
                <w:rStyle w:val="Lienhypertexte"/>
                <w:noProof/>
              </w:rPr>
              <w:t>RECHERCHE</w:t>
            </w:r>
            <w:r w:rsidR="00216A7B">
              <w:rPr>
                <w:noProof/>
                <w:webHidden/>
              </w:rPr>
              <w:tab/>
            </w:r>
            <w:r w:rsidR="00216A7B">
              <w:rPr>
                <w:noProof/>
                <w:webHidden/>
              </w:rPr>
              <w:fldChar w:fldCharType="begin"/>
            </w:r>
            <w:r w:rsidR="00216A7B">
              <w:rPr>
                <w:noProof/>
                <w:webHidden/>
              </w:rPr>
              <w:instrText xml:space="preserve"> PAGEREF _Toc33451179 \h </w:instrText>
            </w:r>
            <w:r w:rsidR="00216A7B">
              <w:rPr>
                <w:noProof/>
                <w:webHidden/>
              </w:rPr>
            </w:r>
            <w:r w:rsidR="00216A7B">
              <w:rPr>
                <w:noProof/>
                <w:webHidden/>
              </w:rPr>
              <w:fldChar w:fldCharType="separate"/>
            </w:r>
            <w:r w:rsidR="00216A7B">
              <w:rPr>
                <w:noProof/>
                <w:webHidden/>
              </w:rPr>
              <w:t>9</w:t>
            </w:r>
            <w:r w:rsidR="00216A7B">
              <w:rPr>
                <w:noProof/>
                <w:webHidden/>
              </w:rPr>
              <w:fldChar w:fldCharType="end"/>
            </w:r>
          </w:hyperlink>
        </w:p>
        <w:p w:rsidR="00216A7B" w:rsidRDefault="001E4077">
          <w:pPr>
            <w:pStyle w:val="TM2"/>
            <w:tabs>
              <w:tab w:val="left" w:pos="720"/>
              <w:tab w:val="right" w:leader="dot" w:pos="9060"/>
            </w:tabs>
            <w:rPr>
              <w:rFonts w:asciiTheme="minorHAnsi" w:eastAsiaTheme="minorEastAsia" w:hAnsiTheme="minorHAnsi" w:cstheme="minorBidi"/>
              <w:smallCaps w:val="0"/>
              <w:noProof/>
              <w:sz w:val="22"/>
              <w:szCs w:val="22"/>
            </w:rPr>
          </w:pPr>
          <w:hyperlink w:anchor="_Toc33451180" w:history="1">
            <w:r w:rsidR="00216A7B" w:rsidRPr="00627AB4">
              <w:rPr>
                <w:rStyle w:val="Lienhypertexte"/>
                <w:noProof/>
              </w:rPr>
              <w:t>4.3</w:t>
            </w:r>
            <w:r w:rsidR="00216A7B">
              <w:rPr>
                <w:rFonts w:asciiTheme="minorHAnsi" w:eastAsiaTheme="minorEastAsia" w:hAnsiTheme="minorHAnsi" w:cstheme="minorBidi"/>
                <w:smallCaps w:val="0"/>
                <w:noProof/>
                <w:sz w:val="22"/>
                <w:szCs w:val="22"/>
              </w:rPr>
              <w:tab/>
            </w:r>
            <w:r w:rsidR="00216A7B" w:rsidRPr="00627AB4">
              <w:rPr>
                <w:rStyle w:val="Lienhypertexte"/>
                <w:noProof/>
              </w:rPr>
              <w:t>LES PROCESSUS SUPPORTS (PS)</w:t>
            </w:r>
            <w:r w:rsidR="00216A7B">
              <w:rPr>
                <w:noProof/>
                <w:webHidden/>
              </w:rPr>
              <w:tab/>
            </w:r>
            <w:r w:rsidR="00216A7B">
              <w:rPr>
                <w:noProof/>
                <w:webHidden/>
              </w:rPr>
              <w:fldChar w:fldCharType="begin"/>
            </w:r>
            <w:r w:rsidR="00216A7B">
              <w:rPr>
                <w:noProof/>
                <w:webHidden/>
              </w:rPr>
              <w:instrText xml:space="preserve"> PAGEREF _Toc33451180 \h </w:instrText>
            </w:r>
            <w:r w:rsidR="00216A7B">
              <w:rPr>
                <w:noProof/>
                <w:webHidden/>
              </w:rPr>
            </w:r>
            <w:r w:rsidR="00216A7B">
              <w:rPr>
                <w:noProof/>
                <w:webHidden/>
              </w:rPr>
              <w:fldChar w:fldCharType="separate"/>
            </w:r>
            <w:r w:rsidR="00216A7B">
              <w:rPr>
                <w:noProof/>
                <w:webHidden/>
              </w:rPr>
              <w:t>9</w:t>
            </w:r>
            <w:r w:rsidR="00216A7B">
              <w:rPr>
                <w:noProof/>
                <w:webHidden/>
              </w:rPr>
              <w:fldChar w:fldCharType="end"/>
            </w:r>
          </w:hyperlink>
        </w:p>
        <w:p w:rsidR="00216A7B" w:rsidRDefault="001E4077">
          <w:pPr>
            <w:pStyle w:val="TM1"/>
            <w:tabs>
              <w:tab w:val="left" w:pos="480"/>
              <w:tab w:val="right" w:leader="dot" w:pos="9060"/>
            </w:tabs>
            <w:rPr>
              <w:rFonts w:asciiTheme="minorHAnsi" w:eastAsiaTheme="minorEastAsia" w:hAnsiTheme="minorHAnsi" w:cstheme="minorBidi"/>
              <w:b w:val="0"/>
              <w:bCs w:val="0"/>
              <w:caps w:val="0"/>
              <w:noProof/>
              <w:sz w:val="22"/>
              <w:szCs w:val="22"/>
            </w:rPr>
          </w:pPr>
          <w:hyperlink w:anchor="_Toc33451181" w:history="1">
            <w:r w:rsidR="00216A7B" w:rsidRPr="00627AB4">
              <w:rPr>
                <w:rStyle w:val="Lienhypertexte"/>
                <w:noProof/>
              </w:rPr>
              <w:t>5.</w:t>
            </w:r>
            <w:r w:rsidR="00216A7B">
              <w:rPr>
                <w:rFonts w:asciiTheme="minorHAnsi" w:eastAsiaTheme="minorEastAsia" w:hAnsiTheme="minorHAnsi" w:cstheme="minorBidi"/>
                <w:b w:val="0"/>
                <w:bCs w:val="0"/>
                <w:caps w:val="0"/>
                <w:noProof/>
                <w:sz w:val="22"/>
                <w:szCs w:val="22"/>
              </w:rPr>
              <w:tab/>
            </w:r>
            <w:r w:rsidR="00216A7B" w:rsidRPr="00627AB4">
              <w:rPr>
                <w:rStyle w:val="Lienhypertexte"/>
                <w:noProof/>
              </w:rPr>
              <w:t>MESURES, ANALYSES ET AMELIORATION</w:t>
            </w:r>
            <w:r w:rsidR="00216A7B">
              <w:rPr>
                <w:noProof/>
                <w:webHidden/>
              </w:rPr>
              <w:tab/>
            </w:r>
            <w:r w:rsidR="00216A7B">
              <w:rPr>
                <w:noProof/>
                <w:webHidden/>
              </w:rPr>
              <w:fldChar w:fldCharType="begin"/>
            </w:r>
            <w:r w:rsidR="00216A7B">
              <w:rPr>
                <w:noProof/>
                <w:webHidden/>
              </w:rPr>
              <w:instrText xml:space="preserve"> PAGEREF _Toc33451181 \h </w:instrText>
            </w:r>
            <w:r w:rsidR="00216A7B">
              <w:rPr>
                <w:noProof/>
                <w:webHidden/>
              </w:rPr>
            </w:r>
            <w:r w:rsidR="00216A7B">
              <w:rPr>
                <w:noProof/>
                <w:webHidden/>
              </w:rPr>
              <w:fldChar w:fldCharType="separate"/>
            </w:r>
            <w:r w:rsidR="00216A7B">
              <w:rPr>
                <w:noProof/>
                <w:webHidden/>
              </w:rPr>
              <w:t>9</w:t>
            </w:r>
            <w:r w:rsidR="00216A7B">
              <w:rPr>
                <w:noProof/>
                <w:webHidden/>
              </w:rPr>
              <w:fldChar w:fldCharType="end"/>
            </w:r>
          </w:hyperlink>
        </w:p>
        <w:p w:rsidR="00216A7B" w:rsidRDefault="001E4077">
          <w:pPr>
            <w:pStyle w:val="TM2"/>
            <w:tabs>
              <w:tab w:val="left" w:pos="720"/>
              <w:tab w:val="right" w:leader="dot" w:pos="9060"/>
            </w:tabs>
            <w:rPr>
              <w:rFonts w:asciiTheme="minorHAnsi" w:eastAsiaTheme="minorEastAsia" w:hAnsiTheme="minorHAnsi" w:cstheme="minorBidi"/>
              <w:smallCaps w:val="0"/>
              <w:noProof/>
              <w:sz w:val="22"/>
              <w:szCs w:val="22"/>
            </w:rPr>
          </w:pPr>
          <w:hyperlink w:anchor="_Toc33451182" w:history="1">
            <w:r w:rsidR="00216A7B" w:rsidRPr="00627AB4">
              <w:rPr>
                <w:rStyle w:val="Lienhypertexte"/>
                <w:noProof/>
              </w:rPr>
              <w:t>5.1</w:t>
            </w:r>
            <w:r w:rsidR="00216A7B">
              <w:rPr>
                <w:rFonts w:asciiTheme="minorHAnsi" w:eastAsiaTheme="minorEastAsia" w:hAnsiTheme="minorHAnsi" w:cstheme="minorBidi"/>
                <w:smallCaps w:val="0"/>
                <w:noProof/>
                <w:sz w:val="22"/>
                <w:szCs w:val="22"/>
              </w:rPr>
              <w:tab/>
            </w:r>
            <w:r w:rsidR="00216A7B" w:rsidRPr="00627AB4">
              <w:rPr>
                <w:rStyle w:val="Lienhypertexte"/>
                <w:noProof/>
              </w:rPr>
              <w:t>RECEUIL ET TRAITEMENT DES DONNEES CLIENT</w:t>
            </w:r>
            <w:r w:rsidR="00216A7B">
              <w:rPr>
                <w:noProof/>
                <w:webHidden/>
              </w:rPr>
              <w:tab/>
            </w:r>
            <w:r w:rsidR="00216A7B">
              <w:rPr>
                <w:noProof/>
                <w:webHidden/>
              </w:rPr>
              <w:fldChar w:fldCharType="begin"/>
            </w:r>
            <w:r w:rsidR="00216A7B">
              <w:rPr>
                <w:noProof/>
                <w:webHidden/>
              </w:rPr>
              <w:instrText xml:space="preserve"> PAGEREF _Toc33451182 \h </w:instrText>
            </w:r>
            <w:r w:rsidR="00216A7B">
              <w:rPr>
                <w:noProof/>
                <w:webHidden/>
              </w:rPr>
            </w:r>
            <w:r w:rsidR="00216A7B">
              <w:rPr>
                <w:noProof/>
                <w:webHidden/>
              </w:rPr>
              <w:fldChar w:fldCharType="separate"/>
            </w:r>
            <w:r w:rsidR="00216A7B">
              <w:rPr>
                <w:noProof/>
                <w:webHidden/>
              </w:rPr>
              <w:t>9</w:t>
            </w:r>
            <w:r w:rsidR="00216A7B">
              <w:rPr>
                <w:noProof/>
                <w:webHidden/>
              </w:rPr>
              <w:fldChar w:fldCharType="end"/>
            </w:r>
          </w:hyperlink>
        </w:p>
        <w:p w:rsidR="00216A7B" w:rsidRDefault="001E4077">
          <w:pPr>
            <w:pStyle w:val="TM2"/>
            <w:tabs>
              <w:tab w:val="left" w:pos="720"/>
              <w:tab w:val="right" w:leader="dot" w:pos="9060"/>
            </w:tabs>
            <w:rPr>
              <w:rFonts w:asciiTheme="minorHAnsi" w:eastAsiaTheme="minorEastAsia" w:hAnsiTheme="minorHAnsi" w:cstheme="minorBidi"/>
              <w:smallCaps w:val="0"/>
              <w:noProof/>
              <w:sz w:val="22"/>
              <w:szCs w:val="22"/>
            </w:rPr>
          </w:pPr>
          <w:hyperlink w:anchor="_Toc33451183" w:history="1">
            <w:r w:rsidR="00216A7B" w:rsidRPr="00627AB4">
              <w:rPr>
                <w:rStyle w:val="Lienhypertexte"/>
                <w:noProof/>
              </w:rPr>
              <w:t>5.2</w:t>
            </w:r>
            <w:r w:rsidR="00216A7B">
              <w:rPr>
                <w:rFonts w:asciiTheme="minorHAnsi" w:eastAsiaTheme="minorEastAsia" w:hAnsiTheme="minorHAnsi" w:cstheme="minorBidi"/>
                <w:smallCaps w:val="0"/>
                <w:noProof/>
                <w:sz w:val="22"/>
                <w:szCs w:val="22"/>
              </w:rPr>
              <w:tab/>
            </w:r>
            <w:r w:rsidR="00216A7B" w:rsidRPr="00627AB4">
              <w:rPr>
                <w:rStyle w:val="Lienhypertexte"/>
                <w:noProof/>
              </w:rPr>
              <w:t>ORGANISATION DES MESURES ET DES ANALYSES</w:t>
            </w:r>
            <w:r w:rsidR="00216A7B">
              <w:rPr>
                <w:noProof/>
                <w:webHidden/>
              </w:rPr>
              <w:tab/>
            </w:r>
            <w:r w:rsidR="00216A7B">
              <w:rPr>
                <w:noProof/>
                <w:webHidden/>
              </w:rPr>
              <w:fldChar w:fldCharType="begin"/>
            </w:r>
            <w:r w:rsidR="00216A7B">
              <w:rPr>
                <w:noProof/>
                <w:webHidden/>
              </w:rPr>
              <w:instrText xml:space="preserve"> PAGEREF _Toc33451183 \h </w:instrText>
            </w:r>
            <w:r w:rsidR="00216A7B">
              <w:rPr>
                <w:noProof/>
                <w:webHidden/>
              </w:rPr>
            </w:r>
            <w:r w:rsidR="00216A7B">
              <w:rPr>
                <w:noProof/>
                <w:webHidden/>
              </w:rPr>
              <w:fldChar w:fldCharType="separate"/>
            </w:r>
            <w:r w:rsidR="00216A7B">
              <w:rPr>
                <w:noProof/>
                <w:webHidden/>
              </w:rPr>
              <w:t>10</w:t>
            </w:r>
            <w:r w:rsidR="00216A7B">
              <w:rPr>
                <w:noProof/>
                <w:webHidden/>
              </w:rPr>
              <w:fldChar w:fldCharType="end"/>
            </w:r>
          </w:hyperlink>
        </w:p>
        <w:p w:rsidR="00216A7B" w:rsidRDefault="001E4077">
          <w:pPr>
            <w:pStyle w:val="TM2"/>
            <w:tabs>
              <w:tab w:val="left" w:pos="720"/>
              <w:tab w:val="right" w:leader="dot" w:pos="9060"/>
            </w:tabs>
            <w:rPr>
              <w:rFonts w:asciiTheme="minorHAnsi" w:eastAsiaTheme="minorEastAsia" w:hAnsiTheme="minorHAnsi" w:cstheme="minorBidi"/>
              <w:smallCaps w:val="0"/>
              <w:noProof/>
              <w:sz w:val="22"/>
              <w:szCs w:val="22"/>
            </w:rPr>
          </w:pPr>
          <w:hyperlink w:anchor="_Toc33451184" w:history="1">
            <w:r w:rsidR="00216A7B" w:rsidRPr="00627AB4">
              <w:rPr>
                <w:rStyle w:val="Lienhypertexte"/>
                <w:noProof/>
              </w:rPr>
              <w:t>5.3</w:t>
            </w:r>
            <w:r w:rsidR="00216A7B">
              <w:rPr>
                <w:rFonts w:asciiTheme="minorHAnsi" w:eastAsiaTheme="minorEastAsia" w:hAnsiTheme="minorHAnsi" w:cstheme="minorBidi"/>
                <w:smallCaps w:val="0"/>
                <w:noProof/>
                <w:sz w:val="22"/>
                <w:szCs w:val="22"/>
              </w:rPr>
              <w:tab/>
            </w:r>
            <w:r w:rsidR="00216A7B" w:rsidRPr="00627AB4">
              <w:rPr>
                <w:rStyle w:val="Lienhypertexte"/>
                <w:noProof/>
              </w:rPr>
              <w:t>ORGANISATION DE LA MISE EN PLACE DES ACTIONS CORRECTIVES</w:t>
            </w:r>
            <w:r w:rsidR="00216A7B">
              <w:rPr>
                <w:noProof/>
                <w:webHidden/>
              </w:rPr>
              <w:tab/>
            </w:r>
            <w:r w:rsidR="00216A7B">
              <w:rPr>
                <w:noProof/>
                <w:webHidden/>
              </w:rPr>
              <w:fldChar w:fldCharType="begin"/>
            </w:r>
            <w:r w:rsidR="00216A7B">
              <w:rPr>
                <w:noProof/>
                <w:webHidden/>
              </w:rPr>
              <w:instrText xml:space="preserve"> PAGEREF _Toc33451184 \h </w:instrText>
            </w:r>
            <w:r w:rsidR="00216A7B">
              <w:rPr>
                <w:noProof/>
                <w:webHidden/>
              </w:rPr>
            </w:r>
            <w:r w:rsidR="00216A7B">
              <w:rPr>
                <w:noProof/>
                <w:webHidden/>
              </w:rPr>
              <w:fldChar w:fldCharType="separate"/>
            </w:r>
            <w:r w:rsidR="00216A7B">
              <w:rPr>
                <w:noProof/>
                <w:webHidden/>
              </w:rPr>
              <w:t>10</w:t>
            </w:r>
            <w:r w:rsidR="00216A7B">
              <w:rPr>
                <w:noProof/>
                <w:webHidden/>
              </w:rPr>
              <w:fldChar w:fldCharType="end"/>
            </w:r>
          </w:hyperlink>
        </w:p>
        <w:p w:rsidR="00216A7B" w:rsidRDefault="001E4077">
          <w:pPr>
            <w:pStyle w:val="TM3"/>
            <w:rPr>
              <w:rFonts w:asciiTheme="minorHAnsi" w:eastAsiaTheme="minorEastAsia" w:hAnsiTheme="minorHAnsi" w:cstheme="minorBidi"/>
              <w:i w:val="0"/>
              <w:iCs w:val="0"/>
              <w:noProof/>
              <w:sz w:val="22"/>
              <w:szCs w:val="22"/>
            </w:rPr>
          </w:pPr>
          <w:hyperlink w:anchor="_Toc33451185" w:history="1">
            <w:r w:rsidR="00216A7B" w:rsidRPr="00627AB4">
              <w:rPr>
                <w:rStyle w:val="Lienhypertexte"/>
                <w:noProof/>
              </w:rPr>
              <w:t>5.3.1</w:t>
            </w:r>
            <w:r w:rsidR="00216A7B">
              <w:rPr>
                <w:rFonts w:asciiTheme="minorHAnsi" w:eastAsiaTheme="minorEastAsia" w:hAnsiTheme="minorHAnsi" w:cstheme="minorBidi"/>
                <w:i w:val="0"/>
                <w:iCs w:val="0"/>
                <w:noProof/>
                <w:sz w:val="22"/>
                <w:szCs w:val="22"/>
              </w:rPr>
              <w:tab/>
            </w:r>
            <w:r w:rsidR="00216A7B" w:rsidRPr="00627AB4">
              <w:rPr>
                <w:rStyle w:val="Lienhypertexte"/>
                <w:noProof/>
              </w:rPr>
              <w:t>ORGANISATION</w:t>
            </w:r>
            <w:r w:rsidR="00216A7B">
              <w:rPr>
                <w:noProof/>
                <w:webHidden/>
              </w:rPr>
              <w:tab/>
            </w:r>
            <w:r w:rsidR="00216A7B">
              <w:rPr>
                <w:noProof/>
                <w:webHidden/>
              </w:rPr>
              <w:fldChar w:fldCharType="begin"/>
            </w:r>
            <w:r w:rsidR="00216A7B">
              <w:rPr>
                <w:noProof/>
                <w:webHidden/>
              </w:rPr>
              <w:instrText xml:space="preserve"> PAGEREF _Toc33451185 \h </w:instrText>
            </w:r>
            <w:r w:rsidR="00216A7B">
              <w:rPr>
                <w:noProof/>
                <w:webHidden/>
              </w:rPr>
            </w:r>
            <w:r w:rsidR="00216A7B">
              <w:rPr>
                <w:noProof/>
                <w:webHidden/>
              </w:rPr>
              <w:fldChar w:fldCharType="separate"/>
            </w:r>
            <w:r w:rsidR="00216A7B">
              <w:rPr>
                <w:noProof/>
                <w:webHidden/>
              </w:rPr>
              <w:t>10</w:t>
            </w:r>
            <w:r w:rsidR="00216A7B">
              <w:rPr>
                <w:noProof/>
                <w:webHidden/>
              </w:rPr>
              <w:fldChar w:fldCharType="end"/>
            </w:r>
          </w:hyperlink>
        </w:p>
        <w:p w:rsidR="00216A7B" w:rsidRDefault="001E4077">
          <w:pPr>
            <w:pStyle w:val="TM3"/>
            <w:rPr>
              <w:rFonts w:asciiTheme="minorHAnsi" w:eastAsiaTheme="minorEastAsia" w:hAnsiTheme="minorHAnsi" w:cstheme="minorBidi"/>
              <w:i w:val="0"/>
              <w:iCs w:val="0"/>
              <w:noProof/>
              <w:sz w:val="22"/>
              <w:szCs w:val="22"/>
            </w:rPr>
          </w:pPr>
          <w:hyperlink w:anchor="_Toc33451186" w:history="1">
            <w:r w:rsidR="00216A7B" w:rsidRPr="00627AB4">
              <w:rPr>
                <w:rStyle w:val="Lienhypertexte"/>
                <w:noProof/>
              </w:rPr>
              <w:t>5.3.1</w:t>
            </w:r>
            <w:r w:rsidR="00216A7B">
              <w:rPr>
                <w:rFonts w:asciiTheme="minorHAnsi" w:eastAsiaTheme="minorEastAsia" w:hAnsiTheme="minorHAnsi" w:cstheme="minorBidi"/>
                <w:i w:val="0"/>
                <w:iCs w:val="0"/>
                <w:noProof/>
                <w:sz w:val="22"/>
                <w:szCs w:val="22"/>
              </w:rPr>
              <w:tab/>
            </w:r>
            <w:r w:rsidR="00216A7B" w:rsidRPr="00627AB4">
              <w:rPr>
                <w:rStyle w:val="Lienhypertexte"/>
                <w:noProof/>
              </w:rPr>
              <w:t>IDENTIFICATION DES RISQUES</w:t>
            </w:r>
            <w:r w:rsidR="00216A7B">
              <w:rPr>
                <w:noProof/>
                <w:webHidden/>
              </w:rPr>
              <w:tab/>
            </w:r>
            <w:r w:rsidR="00216A7B">
              <w:rPr>
                <w:noProof/>
                <w:webHidden/>
              </w:rPr>
              <w:fldChar w:fldCharType="begin"/>
            </w:r>
            <w:r w:rsidR="00216A7B">
              <w:rPr>
                <w:noProof/>
                <w:webHidden/>
              </w:rPr>
              <w:instrText xml:space="preserve"> PAGEREF _Toc33451186 \h </w:instrText>
            </w:r>
            <w:r w:rsidR="00216A7B">
              <w:rPr>
                <w:noProof/>
                <w:webHidden/>
              </w:rPr>
            </w:r>
            <w:r w:rsidR="00216A7B">
              <w:rPr>
                <w:noProof/>
                <w:webHidden/>
              </w:rPr>
              <w:fldChar w:fldCharType="separate"/>
            </w:r>
            <w:r w:rsidR="00216A7B">
              <w:rPr>
                <w:noProof/>
                <w:webHidden/>
              </w:rPr>
              <w:t>10</w:t>
            </w:r>
            <w:r w:rsidR="00216A7B">
              <w:rPr>
                <w:noProof/>
                <w:webHidden/>
              </w:rPr>
              <w:fldChar w:fldCharType="end"/>
            </w:r>
          </w:hyperlink>
        </w:p>
        <w:p w:rsidR="00216A7B" w:rsidRDefault="001E4077">
          <w:pPr>
            <w:pStyle w:val="TM3"/>
            <w:rPr>
              <w:rFonts w:asciiTheme="minorHAnsi" w:eastAsiaTheme="minorEastAsia" w:hAnsiTheme="minorHAnsi" w:cstheme="minorBidi"/>
              <w:i w:val="0"/>
              <w:iCs w:val="0"/>
              <w:noProof/>
              <w:sz w:val="22"/>
              <w:szCs w:val="22"/>
            </w:rPr>
          </w:pPr>
          <w:hyperlink w:anchor="_Toc33451187" w:history="1">
            <w:r w:rsidR="00216A7B" w:rsidRPr="00627AB4">
              <w:rPr>
                <w:rStyle w:val="Lienhypertexte"/>
                <w:noProof/>
              </w:rPr>
              <w:t>5.3.2</w:t>
            </w:r>
            <w:r w:rsidR="00216A7B">
              <w:rPr>
                <w:rFonts w:asciiTheme="minorHAnsi" w:eastAsiaTheme="minorEastAsia" w:hAnsiTheme="minorHAnsi" w:cstheme="minorBidi"/>
                <w:i w:val="0"/>
                <w:iCs w:val="0"/>
                <w:noProof/>
                <w:sz w:val="22"/>
                <w:szCs w:val="22"/>
              </w:rPr>
              <w:tab/>
            </w:r>
            <w:r w:rsidR="00216A7B" w:rsidRPr="00627AB4">
              <w:rPr>
                <w:rStyle w:val="Lienhypertexte"/>
                <w:noProof/>
              </w:rPr>
              <w:t>SUIVI DES EIG</w:t>
            </w:r>
            <w:r w:rsidR="00216A7B">
              <w:rPr>
                <w:noProof/>
                <w:webHidden/>
              </w:rPr>
              <w:tab/>
            </w:r>
            <w:r w:rsidR="00216A7B">
              <w:rPr>
                <w:noProof/>
                <w:webHidden/>
              </w:rPr>
              <w:fldChar w:fldCharType="begin"/>
            </w:r>
            <w:r w:rsidR="00216A7B">
              <w:rPr>
                <w:noProof/>
                <w:webHidden/>
              </w:rPr>
              <w:instrText xml:space="preserve"> PAGEREF _Toc33451187 \h </w:instrText>
            </w:r>
            <w:r w:rsidR="00216A7B">
              <w:rPr>
                <w:noProof/>
                <w:webHidden/>
              </w:rPr>
            </w:r>
            <w:r w:rsidR="00216A7B">
              <w:rPr>
                <w:noProof/>
                <w:webHidden/>
              </w:rPr>
              <w:fldChar w:fldCharType="separate"/>
            </w:r>
            <w:r w:rsidR="00216A7B">
              <w:rPr>
                <w:noProof/>
                <w:webHidden/>
              </w:rPr>
              <w:t>11</w:t>
            </w:r>
            <w:r w:rsidR="00216A7B">
              <w:rPr>
                <w:noProof/>
                <w:webHidden/>
              </w:rPr>
              <w:fldChar w:fldCharType="end"/>
            </w:r>
          </w:hyperlink>
        </w:p>
        <w:p w:rsidR="00216A7B" w:rsidRDefault="001E4077">
          <w:pPr>
            <w:pStyle w:val="TM3"/>
            <w:rPr>
              <w:rFonts w:asciiTheme="minorHAnsi" w:eastAsiaTheme="minorEastAsia" w:hAnsiTheme="minorHAnsi" w:cstheme="minorBidi"/>
              <w:i w:val="0"/>
              <w:iCs w:val="0"/>
              <w:noProof/>
              <w:sz w:val="22"/>
              <w:szCs w:val="22"/>
            </w:rPr>
          </w:pPr>
          <w:hyperlink w:anchor="_Toc33451188" w:history="1">
            <w:r w:rsidR="00216A7B" w:rsidRPr="00627AB4">
              <w:rPr>
                <w:rStyle w:val="Lienhypertexte"/>
                <w:noProof/>
              </w:rPr>
              <w:t>5.3.3</w:t>
            </w:r>
            <w:r w:rsidR="00216A7B">
              <w:rPr>
                <w:rFonts w:asciiTheme="minorHAnsi" w:eastAsiaTheme="minorEastAsia" w:hAnsiTheme="minorHAnsi" w:cstheme="minorBidi"/>
                <w:i w:val="0"/>
                <w:iCs w:val="0"/>
                <w:noProof/>
                <w:sz w:val="22"/>
                <w:szCs w:val="22"/>
              </w:rPr>
              <w:tab/>
            </w:r>
            <w:r w:rsidR="00216A7B" w:rsidRPr="00627AB4">
              <w:rPr>
                <w:rStyle w:val="Lienhypertexte"/>
                <w:noProof/>
              </w:rPr>
              <w:t>EVALUATION ANNUELLE</w:t>
            </w:r>
            <w:r w:rsidR="00216A7B">
              <w:rPr>
                <w:noProof/>
                <w:webHidden/>
              </w:rPr>
              <w:tab/>
            </w:r>
            <w:r w:rsidR="00216A7B">
              <w:rPr>
                <w:noProof/>
                <w:webHidden/>
              </w:rPr>
              <w:fldChar w:fldCharType="begin"/>
            </w:r>
            <w:r w:rsidR="00216A7B">
              <w:rPr>
                <w:noProof/>
                <w:webHidden/>
              </w:rPr>
              <w:instrText xml:space="preserve"> PAGEREF _Toc33451188 \h </w:instrText>
            </w:r>
            <w:r w:rsidR="00216A7B">
              <w:rPr>
                <w:noProof/>
                <w:webHidden/>
              </w:rPr>
            </w:r>
            <w:r w:rsidR="00216A7B">
              <w:rPr>
                <w:noProof/>
                <w:webHidden/>
              </w:rPr>
              <w:fldChar w:fldCharType="separate"/>
            </w:r>
            <w:r w:rsidR="00216A7B">
              <w:rPr>
                <w:noProof/>
                <w:webHidden/>
              </w:rPr>
              <w:t>11</w:t>
            </w:r>
            <w:r w:rsidR="00216A7B">
              <w:rPr>
                <w:noProof/>
                <w:webHidden/>
              </w:rPr>
              <w:fldChar w:fldCharType="end"/>
            </w:r>
          </w:hyperlink>
        </w:p>
        <w:p w:rsidR="00216A7B" w:rsidRDefault="001E4077">
          <w:pPr>
            <w:pStyle w:val="TM1"/>
            <w:tabs>
              <w:tab w:val="left" w:pos="480"/>
              <w:tab w:val="right" w:leader="dot" w:pos="9060"/>
            </w:tabs>
            <w:rPr>
              <w:rFonts w:asciiTheme="minorHAnsi" w:eastAsiaTheme="minorEastAsia" w:hAnsiTheme="minorHAnsi" w:cstheme="minorBidi"/>
              <w:b w:val="0"/>
              <w:bCs w:val="0"/>
              <w:caps w:val="0"/>
              <w:noProof/>
              <w:sz w:val="22"/>
              <w:szCs w:val="22"/>
            </w:rPr>
          </w:pPr>
          <w:hyperlink w:anchor="_Toc33451189" w:history="1">
            <w:r w:rsidR="00216A7B" w:rsidRPr="00627AB4">
              <w:rPr>
                <w:rStyle w:val="Lienhypertexte"/>
                <w:noProof/>
              </w:rPr>
              <w:t>6.</w:t>
            </w:r>
            <w:r w:rsidR="00216A7B">
              <w:rPr>
                <w:rFonts w:asciiTheme="minorHAnsi" w:eastAsiaTheme="minorEastAsia" w:hAnsiTheme="minorHAnsi" w:cstheme="minorBidi"/>
                <w:b w:val="0"/>
                <w:bCs w:val="0"/>
                <w:caps w:val="0"/>
                <w:noProof/>
                <w:sz w:val="22"/>
                <w:szCs w:val="22"/>
              </w:rPr>
              <w:tab/>
            </w:r>
            <w:r w:rsidR="00216A7B" w:rsidRPr="00627AB4">
              <w:rPr>
                <w:rStyle w:val="Lienhypertexte"/>
                <w:noProof/>
              </w:rPr>
              <w:t>CONCLUSION</w:t>
            </w:r>
            <w:r w:rsidR="00216A7B">
              <w:rPr>
                <w:noProof/>
                <w:webHidden/>
              </w:rPr>
              <w:tab/>
            </w:r>
            <w:r w:rsidR="00216A7B">
              <w:rPr>
                <w:noProof/>
                <w:webHidden/>
              </w:rPr>
              <w:fldChar w:fldCharType="begin"/>
            </w:r>
            <w:r w:rsidR="00216A7B">
              <w:rPr>
                <w:noProof/>
                <w:webHidden/>
              </w:rPr>
              <w:instrText xml:space="preserve"> PAGEREF _Toc33451189 \h </w:instrText>
            </w:r>
            <w:r w:rsidR="00216A7B">
              <w:rPr>
                <w:noProof/>
                <w:webHidden/>
              </w:rPr>
            </w:r>
            <w:r w:rsidR="00216A7B">
              <w:rPr>
                <w:noProof/>
                <w:webHidden/>
              </w:rPr>
              <w:fldChar w:fldCharType="separate"/>
            </w:r>
            <w:r w:rsidR="00216A7B">
              <w:rPr>
                <w:noProof/>
                <w:webHidden/>
              </w:rPr>
              <w:t>11</w:t>
            </w:r>
            <w:r w:rsidR="00216A7B">
              <w:rPr>
                <w:noProof/>
                <w:webHidden/>
              </w:rPr>
              <w:fldChar w:fldCharType="end"/>
            </w:r>
          </w:hyperlink>
        </w:p>
        <w:p w:rsidR="00216A7B" w:rsidRDefault="001E4077">
          <w:pPr>
            <w:pStyle w:val="TM1"/>
            <w:tabs>
              <w:tab w:val="left" w:pos="480"/>
              <w:tab w:val="right" w:leader="dot" w:pos="9060"/>
            </w:tabs>
            <w:rPr>
              <w:rFonts w:asciiTheme="minorHAnsi" w:eastAsiaTheme="minorEastAsia" w:hAnsiTheme="minorHAnsi" w:cstheme="minorBidi"/>
              <w:b w:val="0"/>
              <w:bCs w:val="0"/>
              <w:caps w:val="0"/>
              <w:noProof/>
              <w:sz w:val="22"/>
              <w:szCs w:val="22"/>
            </w:rPr>
          </w:pPr>
          <w:hyperlink w:anchor="_Toc33451190" w:history="1">
            <w:r w:rsidR="00216A7B" w:rsidRPr="00627AB4">
              <w:rPr>
                <w:rStyle w:val="Lienhypertexte"/>
                <w:noProof/>
              </w:rPr>
              <w:t>7.</w:t>
            </w:r>
            <w:r w:rsidR="00216A7B">
              <w:rPr>
                <w:rFonts w:asciiTheme="minorHAnsi" w:eastAsiaTheme="minorEastAsia" w:hAnsiTheme="minorHAnsi" w:cstheme="minorBidi"/>
                <w:b w:val="0"/>
                <w:bCs w:val="0"/>
                <w:caps w:val="0"/>
                <w:noProof/>
                <w:sz w:val="22"/>
                <w:szCs w:val="22"/>
              </w:rPr>
              <w:tab/>
            </w:r>
            <w:r w:rsidR="00216A7B" w:rsidRPr="00627AB4">
              <w:rPr>
                <w:rStyle w:val="Lienhypertexte"/>
                <w:noProof/>
              </w:rPr>
              <w:t>ANNEXES</w:t>
            </w:r>
            <w:r w:rsidR="00216A7B">
              <w:rPr>
                <w:noProof/>
                <w:webHidden/>
              </w:rPr>
              <w:tab/>
            </w:r>
            <w:r w:rsidR="00216A7B">
              <w:rPr>
                <w:noProof/>
                <w:webHidden/>
              </w:rPr>
              <w:fldChar w:fldCharType="begin"/>
            </w:r>
            <w:r w:rsidR="00216A7B">
              <w:rPr>
                <w:noProof/>
                <w:webHidden/>
              </w:rPr>
              <w:instrText xml:space="preserve"> PAGEREF _Toc33451190 \h </w:instrText>
            </w:r>
            <w:r w:rsidR="00216A7B">
              <w:rPr>
                <w:noProof/>
                <w:webHidden/>
              </w:rPr>
            </w:r>
            <w:r w:rsidR="00216A7B">
              <w:rPr>
                <w:noProof/>
                <w:webHidden/>
              </w:rPr>
              <w:fldChar w:fldCharType="separate"/>
            </w:r>
            <w:r w:rsidR="00216A7B">
              <w:rPr>
                <w:noProof/>
                <w:webHidden/>
              </w:rPr>
              <w:t>11</w:t>
            </w:r>
            <w:r w:rsidR="00216A7B">
              <w:rPr>
                <w:noProof/>
                <w:webHidden/>
              </w:rPr>
              <w:fldChar w:fldCharType="end"/>
            </w:r>
          </w:hyperlink>
        </w:p>
        <w:p w:rsidR="00216A7B" w:rsidRDefault="001E4077">
          <w:pPr>
            <w:pStyle w:val="TM2"/>
            <w:tabs>
              <w:tab w:val="right" w:leader="dot" w:pos="9060"/>
            </w:tabs>
            <w:rPr>
              <w:rFonts w:asciiTheme="minorHAnsi" w:eastAsiaTheme="minorEastAsia" w:hAnsiTheme="minorHAnsi" w:cstheme="minorBidi"/>
              <w:smallCaps w:val="0"/>
              <w:noProof/>
              <w:sz w:val="22"/>
              <w:szCs w:val="22"/>
            </w:rPr>
          </w:pPr>
          <w:hyperlink w:anchor="_Toc33451191" w:history="1">
            <w:r w:rsidR="00216A7B" w:rsidRPr="00627AB4">
              <w:rPr>
                <w:rStyle w:val="Lienhypertexte"/>
                <w:noProof/>
              </w:rPr>
              <w:t>Annexe 1 : Objectifs 2020 retenus/processus</w:t>
            </w:r>
            <w:r w:rsidR="00216A7B">
              <w:rPr>
                <w:noProof/>
                <w:webHidden/>
              </w:rPr>
              <w:tab/>
            </w:r>
            <w:r w:rsidR="00216A7B">
              <w:rPr>
                <w:noProof/>
                <w:webHidden/>
              </w:rPr>
              <w:fldChar w:fldCharType="begin"/>
            </w:r>
            <w:r w:rsidR="00216A7B">
              <w:rPr>
                <w:noProof/>
                <w:webHidden/>
              </w:rPr>
              <w:instrText xml:space="preserve"> PAGEREF _Toc33451191 \h </w:instrText>
            </w:r>
            <w:r w:rsidR="00216A7B">
              <w:rPr>
                <w:noProof/>
                <w:webHidden/>
              </w:rPr>
            </w:r>
            <w:r w:rsidR="00216A7B">
              <w:rPr>
                <w:noProof/>
                <w:webHidden/>
              </w:rPr>
              <w:fldChar w:fldCharType="separate"/>
            </w:r>
            <w:r w:rsidR="00216A7B">
              <w:rPr>
                <w:noProof/>
                <w:webHidden/>
              </w:rPr>
              <w:t>11</w:t>
            </w:r>
            <w:r w:rsidR="00216A7B">
              <w:rPr>
                <w:noProof/>
                <w:webHidden/>
              </w:rPr>
              <w:fldChar w:fldCharType="end"/>
            </w:r>
          </w:hyperlink>
        </w:p>
        <w:p w:rsidR="00216A7B" w:rsidRDefault="001E4077">
          <w:pPr>
            <w:pStyle w:val="TM2"/>
            <w:tabs>
              <w:tab w:val="right" w:leader="dot" w:pos="9060"/>
            </w:tabs>
            <w:rPr>
              <w:rFonts w:asciiTheme="minorHAnsi" w:eastAsiaTheme="minorEastAsia" w:hAnsiTheme="minorHAnsi" w:cstheme="minorBidi"/>
              <w:smallCaps w:val="0"/>
              <w:noProof/>
              <w:sz w:val="22"/>
              <w:szCs w:val="22"/>
            </w:rPr>
          </w:pPr>
          <w:hyperlink w:anchor="_Toc33451192" w:history="1">
            <w:r w:rsidR="00216A7B" w:rsidRPr="00627AB4">
              <w:rPr>
                <w:rStyle w:val="Lienhypertexte"/>
                <w:noProof/>
              </w:rPr>
              <w:t>Annexe 2 : Indicateurs annuels de suivi/processus</w:t>
            </w:r>
            <w:r w:rsidR="00216A7B">
              <w:rPr>
                <w:noProof/>
                <w:webHidden/>
              </w:rPr>
              <w:tab/>
            </w:r>
            <w:r w:rsidR="00216A7B">
              <w:rPr>
                <w:noProof/>
                <w:webHidden/>
              </w:rPr>
              <w:fldChar w:fldCharType="begin"/>
            </w:r>
            <w:r w:rsidR="00216A7B">
              <w:rPr>
                <w:noProof/>
                <w:webHidden/>
              </w:rPr>
              <w:instrText xml:space="preserve"> PAGEREF _Toc33451192 \h </w:instrText>
            </w:r>
            <w:r w:rsidR="00216A7B">
              <w:rPr>
                <w:noProof/>
                <w:webHidden/>
              </w:rPr>
            </w:r>
            <w:r w:rsidR="00216A7B">
              <w:rPr>
                <w:noProof/>
                <w:webHidden/>
              </w:rPr>
              <w:fldChar w:fldCharType="separate"/>
            </w:r>
            <w:r w:rsidR="00216A7B">
              <w:rPr>
                <w:noProof/>
                <w:webHidden/>
              </w:rPr>
              <w:t>11</w:t>
            </w:r>
            <w:r w:rsidR="00216A7B">
              <w:rPr>
                <w:noProof/>
                <w:webHidden/>
              </w:rPr>
              <w:fldChar w:fldCharType="end"/>
            </w:r>
          </w:hyperlink>
        </w:p>
        <w:p w:rsidR="00216A7B" w:rsidRDefault="00216A7B">
          <w:r>
            <w:rPr>
              <w:b/>
              <w:bCs/>
            </w:rPr>
            <w:fldChar w:fldCharType="end"/>
          </w:r>
        </w:p>
      </w:sdtContent>
    </w:sdt>
    <w:p w:rsidR="00336E25" w:rsidRPr="0067430F" w:rsidRDefault="00336E25" w:rsidP="00950500">
      <w:pPr>
        <w:rPr>
          <w:rFonts w:asciiTheme="minorHAnsi" w:hAnsiTheme="minorHAnsi"/>
          <w:szCs w:val="22"/>
        </w:rPr>
        <w:sectPr w:rsidR="00336E25" w:rsidRPr="0067430F" w:rsidSect="00C45206">
          <w:headerReference w:type="even" r:id="rId11"/>
          <w:headerReference w:type="default" r:id="rId12"/>
          <w:footerReference w:type="default" r:id="rId13"/>
          <w:pgSz w:w="11906" w:h="16838" w:code="9"/>
          <w:pgMar w:top="993" w:right="1418" w:bottom="567" w:left="1418" w:header="568" w:footer="597" w:gutter="0"/>
          <w:cols w:space="720"/>
          <w:titlePg/>
        </w:sectPr>
      </w:pPr>
    </w:p>
    <w:p w:rsidR="0005247A" w:rsidRPr="0067430F" w:rsidRDefault="003400F8" w:rsidP="00950500">
      <w:pPr>
        <w:pStyle w:val="Titre1"/>
        <w:rPr>
          <w:rFonts w:asciiTheme="minorHAnsi" w:hAnsiTheme="minorHAnsi"/>
          <w:color w:val="auto"/>
        </w:rPr>
      </w:pPr>
      <w:bookmarkStart w:id="1" w:name="_Toc33451160"/>
      <w:r w:rsidRPr="0067430F">
        <w:rPr>
          <w:rFonts w:asciiTheme="minorHAnsi" w:hAnsiTheme="minorHAnsi"/>
          <w:color w:val="auto"/>
        </w:rPr>
        <w:lastRenderedPageBreak/>
        <w:t>FINALITE ET GESTION DU MANUEL QUALITE</w:t>
      </w:r>
      <w:bookmarkEnd w:id="1"/>
    </w:p>
    <w:p w:rsidR="003400F8" w:rsidRPr="0067430F" w:rsidRDefault="003400F8" w:rsidP="00950500">
      <w:pPr>
        <w:rPr>
          <w:rFonts w:asciiTheme="minorHAnsi" w:hAnsiTheme="minorHAnsi"/>
        </w:rPr>
      </w:pPr>
    </w:p>
    <w:p w:rsidR="00C314F5" w:rsidRPr="0067430F" w:rsidRDefault="007D12E0" w:rsidP="00950500">
      <w:pPr>
        <w:rPr>
          <w:rFonts w:asciiTheme="minorHAnsi" w:hAnsiTheme="minorHAnsi" w:cs="Arial"/>
          <w:szCs w:val="24"/>
        </w:rPr>
      </w:pPr>
      <w:r w:rsidRPr="0067430F">
        <w:rPr>
          <w:rFonts w:asciiTheme="minorHAnsi" w:hAnsiTheme="minorHAnsi"/>
        </w:rPr>
        <w:t xml:space="preserve">L’objectif du manuel qualité est de présenter le système de management de la qualité. </w:t>
      </w:r>
      <w:r w:rsidR="00BD7703" w:rsidRPr="0067430F">
        <w:rPr>
          <w:rFonts w:asciiTheme="minorHAnsi" w:hAnsiTheme="minorHAnsi" w:cs="Arial"/>
          <w:szCs w:val="24"/>
        </w:rPr>
        <w:t>Il</w:t>
      </w:r>
      <w:r w:rsidR="00EE0F99" w:rsidRPr="0067430F">
        <w:rPr>
          <w:rFonts w:asciiTheme="minorHAnsi" w:hAnsiTheme="minorHAnsi" w:cs="Arial"/>
          <w:szCs w:val="24"/>
        </w:rPr>
        <w:t xml:space="preserve"> est construit sur la base de la cartographie des processus </w:t>
      </w:r>
      <w:r w:rsidR="00BD7703" w:rsidRPr="0067430F">
        <w:rPr>
          <w:rFonts w:asciiTheme="minorHAnsi" w:hAnsiTheme="minorHAnsi" w:cs="Arial"/>
          <w:szCs w:val="24"/>
        </w:rPr>
        <w:t>des</w:t>
      </w:r>
      <w:r w:rsidR="00EE0F99" w:rsidRPr="0067430F">
        <w:rPr>
          <w:rFonts w:asciiTheme="minorHAnsi" w:hAnsiTheme="minorHAnsi" w:cs="Arial"/>
          <w:szCs w:val="24"/>
        </w:rPr>
        <w:t xml:space="preserve"> instituts </w:t>
      </w:r>
      <w:r w:rsidR="00BD7703" w:rsidRPr="0067430F">
        <w:rPr>
          <w:rFonts w:asciiTheme="minorHAnsi" w:hAnsiTheme="minorHAnsi" w:cs="Arial"/>
          <w:szCs w:val="24"/>
        </w:rPr>
        <w:t xml:space="preserve">de formation </w:t>
      </w:r>
      <w:r w:rsidR="00EE0F99" w:rsidRPr="0067430F">
        <w:rPr>
          <w:rFonts w:asciiTheme="minorHAnsi" w:hAnsiTheme="minorHAnsi" w:cs="Arial"/>
          <w:szCs w:val="24"/>
        </w:rPr>
        <w:t>de Sarrebourg</w:t>
      </w:r>
      <w:r w:rsidR="00BD7703" w:rsidRPr="0067430F">
        <w:rPr>
          <w:rFonts w:asciiTheme="minorHAnsi" w:hAnsiTheme="minorHAnsi" w:cs="Arial"/>
          <w:szCs w:val="24"/>
        </w:rPr>
        <w:t>.</w:t>
      </w:r>
      <w:r w:rsidR="00215A47" w:rsidRPr="0067430F">
        <w:rPr>
          <w:rFonts w:asciiTheme="minorHAnsi" w:hAnsiTheme="minorHAnsi" w:cs="Arial"/>
          <w:szCs w:val="24"/>
        </w:rPr>
        <w:t xml:space="preserve"> Il est destiné à une diffusion interne auprès de l’équipe administrative et pédagogique ainsi qu’à une diffusion externe par le biais du site internet.</w:t>
      </w:r>
    </w:p>
    <w:p w:rsidR="00EE0F99" w:rsidRPr="0067430F" w:rsidRDefault="00C314F5" w:rsidP="00950500">
      <w:pPr>
        <w:rPr>
          <w:rFonts w:asciiTheme="minorHAnsi" w:hAnsiTheme="minorHAnsi" w:cs="Arial"/>
          <w:szCs w:val="24"/>
        </w:rPr>
      </w:pPr>
      <w:r w:rsidRPr="0067430F">
        <w:rPr>
          <w:rFonts w:asciiTheme="minorHAnsi" w:hAnsiTheme="minorHAnsi" w:cs="Arial"/>
          <w:szCs w:val="24"/>
        </w:rPr>
        <w:t xml:space="preserve">Le manuel est rédigé et remis à jour annuellement par la direction et le relais qualité puis approuvé par le COPIL. </w:t>
      </w:r>
    </w:p>
    <w:p w:rsidR="0049158A" w:rsidRPr="0067430F" w:rsidRDefault="0049158A" w:rsidP="00950500">
      <w:pPr>
        <w:rPr>
          <w:rFonts w:asciiTheme="minorHAnsi" w:hAnsiTheme="minorHAnsi" w:cs="Arial"/>
          <w:szCs w:val="24"/>
        </w:rPr>
      </w:pPr>
    </w:p>
    <w:p w:rsidR="00336E25" w:rsidRPr="0067430F" w:rsidRDefault="0029219E" w:rsidP="00950500">
      <w:pPr>
        <w:pStyle w:val="Titre1"/>
        <w:rPr>
          <w:rFonts w:asciiTheme="minorHAnsi" w:hAnsiTheme="minorHAnsi"/>
          <w:color w:val="auto"/>
        </w:rPr>
      </w:pPr>
      <w:bookmarkStart w:id="2" w:name="_Toc33451161"/>
      <w:r w:rsidRPr="0067430F">
        <w:rPr>
          <w:rFonts w:asciiTheme="minorHAnsi" w:hAnsiTheme="minorHAnsi"/>
          <w:color w:val="auto"/>
        </w:rPr>
        <w:t xml:space="preserve">QUI </w:t>
      </w:r>
      <w:r w:rsidR="00F8740F" w:rsidRPr="0067430F">
        <w:rPr>
          <w:rFonts w:asciiTheme="minorHAnsi" w:hAnsiTheme="minorHAnsi"/>
          <w:color w:val="auto"/>
        </w:rPr>
        <w:t>SOMMES-NOUS ?</w:t>
      </w:r>
      <w:bookmarkEnd w:id="2"/>
    </w:p>
    <w:p w:rsidR="00336E25" w:rsidRPr="0067430F" w:rsidRDefault="00292BB7" w:rsidP="00950500">
      <w:pPr>
        <w:pStyle w:val="Titre2"/>
        <w:rPr>
          <w:rFonts w:asciiTheme="minorHAnsi" w:hAnsiTheme="minorHAnsi"/>
          <w:color w:val="auto"/>
        </w:rPr>
      </w:pPr>
      <w:bookmarkStart w:id="3" w:name="_Toc33451162"/>
      <w:r w:rsidRPr="0067430F">
        <w:rPr>
          <w:rFonts w:asciiTheme="minorHAnsi" w:hAnsiTheme="minorHAnsi"/>
          <w:color w:val="auto"/>
        </w:rPr>
        <w:t>PRESENTATION DE LA STRUCTURE</w:t>
      </w:r>
      <w:bookmarkEnd w:id="3"/>
    </w:p>
    <w:p w:rsidR="00292BB7" w:rsidRPr="0067430F" w:rsidRDefault="00292BB7" w:rsidP="00950500">
      <w:pPr>
        <w:pStyle w:val="Titre3"/>
        <w:rPr>
          <w:rFonts w:asciiTheme="minorHAnsi" w:hAnsiTheme="minorHAnsi"/>
          <w:color w:val="auto"/>
          <w:szCs w:val="24"/>
        </w:rPr>
      </w:pPr>
      <w:bookmarkStart w:id="4" w:name="_Toc33451163"/>
      <w:r w:rsidRPr="0067430F">
        <w:rPr>
          <w:rFonts w:asciiTheme="minorHAnsi" w:hAnsiTheme="minorHAnsi"/>
          <w:color w:val="auto"/>
        </w:rPr>
        <w:t>ACTIVITES</w:t>
      </w:r>
      <w:bookmarkEnd w:id="4"/>
    </w:p>
    <w:p w:rsidR="00292BB7" w:rsidRPr="0067430F" w:rsidRDefault="00292BB7" w:rsidP="00950500">
      <w:pPr>
        <w:spacing w:line="276" w:lineRule="auto"/>
        <w:rPr>
          <w:rFonts w:asciiTheme="minorHAnsi" w:hAnsiTheme="minorHAnsi" w:cs="Arial"/>
          <w:szCs w:val="24"/>
        </w:rPr>
      </w:pPr>
      <w:r w:rsidRPr="0067430F">
        <w:rPr>
          <w:rFonts w:asciiTheme="minorHAnsi" w:hAnsiTheme="minorHAnsi" w:cs="Arial"/>
          <w:szCs w:val="24"/>
        </w:rPr>
        <w:t>L’Institut de formation est né en 1992 de la fusion de l’École d’Infirmière du Centre Hospitalier Général de Sarrebourg et du Centre de Formation des Infirmières de Secteur Psychiatrique du Centre Hospitalier Spécialisé de Lorquin, sous la dénomination « IFSI de Sarrebourg-Lorquin ».</w:t>
      </w:r>
      <w:r w:rsidR="005563CC" w:rsidRPr="0067430F">
        <w:rPr>
          <w:rFonts w:asciiTheme="minorHAnsi" w:hAnsiTheme="minorHAnsi" w:cs="Arial"/>
          <w:szCs w:val="24"/>
        </w:rPr>
        <w:t xml:space="preserve"> </w:t>
      </w:r>
      <w:r w:rsidRPr="0067430F">
        <w:rPr>
          <w:rFonts w:asciiTheme="minorHAnsi" w:hAnsiTheme="minorHAnsi" w:cs="Arial"/>
          <w:szCs w:val="24"/>
        </w:rPr>
        <w:t xml:space="preserve">Il est aujourd'hui rattaché au Centre Hospitalier de </w:t>
      </w:r>
      <w:r w:rsidR="00AC587A" w:rsidRPr="0067430F">
        <w:rPr>
          <w:rFonts w:asciiTheme="minorHAnsi" w:hAnsiTheme="minorHAnsi" w:cs="Arial"/>
          <w:szCs w:val="24"/>
        </w:rPr>
        <w:t>Sarrebourg.</w:t>
      </w:r>
      <w:r w:rsidR="005563CC" w:rsidRPr="0067430F">
        <w:rPr>
          <w:rFonts w:asciiTheme="minorHAnsi" w:hAnsiTheme="minorHAnsi" w:cs="Arial"/>
          <w:szCs w:val="24"/>
        </w:rPr>
        <w:t xml:space="preserve"> La dénomination a changé </w:t>
      </w:r>
      <w:r w:rsidR="00CE640F" w:rsidRPr="0067430F">
        <w:rPr>
          <w:rFonts w:asciiTheme="minorHAnsi" w:hAnsiTheme="minorHAnsi" w:cs="Arial"/>
          <w:szCs w:val="24"/>
        </w:rPr>
        <w:t>le 12</w:t>
      </w:r>
      <w:r w:rsidR="005563CC" w:rsidRPr="0067430F">
        <w:rPr>
          <w:rFonts w:asciiTheme="minorHAnsi" w:hAnsiTheme="minorHAnsi" w:cs="Arial"/>
          <w:szCs w:val="24"/>
        </w:rPr>
        <w:t xml:space="preserve"> décembre 2017. En effet, les instituts de formation ont changé de nom pour </w:t>
      </w:r>
      <w:r w:rsidR="00CE640F" w:rsidRPr="0067430F">
        <w:rPr>
          <w:rFonts w:asciiTheme="minorHAnsi" w:hAnsiTheme="minorHAnsi" w:cs="Arial"/>
          <w:szCs w:val="24"/>
        </w:rPr>
        <w:t>se nommer</w:t>
      </w:r>
      <w:r w:rsidR="005563CC" w:rsidRPr="0067430F">
        <w:rPr>
          <w:rFonts w:asciiTheme="minorHAnsi" w:hAnsiTheme="minorHAnsi" w:cs="Arial"/>
          <w:szCs w:val="24"/>
        </w:rPr>
        <w:t xml:space="preserve"> « Instituts de </w:t>
      </w:r>
      <w:r w:rsidR="00CE640F" w:rsidRPr="0067430F">
        <w:rPr>
          <w:rFonts w:asciiTheme="minorHAnsi" w:hAnsiTheme="minorHAnsi" w:cs="Arial"/>
          <w:szCs w:val="24"/>
        </w:rPr>
        <w:t>F</w:t>
      </w:r>
      <w:r w:rsidR="005563CC" w:rsidRPr="0067430F">
        <w:rPr>
          <w:rFonts w:asciiTheme="minorHAnsi" w:hAnsiTheme="minorHAnsi" w:cs="Arial"/>
          <w:szCs w:val="24"/>
        </w:rPr>
        <w:t xml:space="preserve">ormation </w:t>
      </w:r>
      <w:r w:rsidR="00CE640F" w:rsidRPr="0067430F">
        <w:rPr>
          <w:rFonts w:asciiTheme="minorHAnsi" w:hAnsiTheme="minorHAnsi" w:cs="Arial"/>
          <w:szCs w:val="24"/>
        </w:rPr>
        <w:t xml:space="preserve">en Soins Infirmiers et d’Aides – Soignants </w:t>
      </w:r>
      <w:r w:rsidR="005563CC" w:rsidRPr="0067430F">
        <w:rPr>
          <w:rFonts w:asciiTheme="minorHAnsi" w:hAnsiTheme="minorHAnsi" w:cs="Arial"/>
          <w:szCs w:val="24"/>
        </w:rPr>
        <w:t>Simone Veil » en mémoire de l’inauguration initiale le 16 septembre 1978 par Mme Simone Veil</w:t>
      </w:r>
      <w:r w:rsidR="00CE640F" w:rsidRPr="0067430F">
        <w:rPr>
          <w:rFonts w:asciiTheme="minorHAnsi" w:hAnsiTheme="minorHAnsi" w:cs="Arial"/>
          <w:szCs w:val="24"/>
        </w:rPr>
        <w:t>, Ministre de la Santé et de la Famille.</w:t>
      </w:r>
    </w:p>
    <w:p w:rsidR="00292BB7" w:rsidRPr="0067430F" w:rsidRDefault="00292BB7" w:rsidP="00950500">
      <w:pPr>
        <w:spacing w:line="276" w:lineRule="auto"/>
        <w:rPr>
          <w:rFonts w:asciiTheme="minorHAnsi" w:hAnsiTheme="minorHAnsi" w:cs="Arial"/>
          <w:szCs w:val="24"/>
        </w:rPr>
      </w:pPr>
      <w:r w:rsidRPr="0067430F">
        <w:rPr>
          <w:rFonts w:asciiTheme="minorHAnsi" w:hAnsiTheme="minorHAnsi" w:cs="Arial"/>
          <w:szCs w:val="24"/>
        </w:rPr>
        <w:t>Les instituts accueillent :</w:t>
      </w:r>
    </w:p>
    <w:p w:rsidR="00292BB7" w:rsidRPr="0067430F" w:rsidRDefault="00292BB7" w:rsidP="00950500">
      <w:pPr>
        <w:numPr>
          <w:ilvl w:val="0"/>
          <w:numId w:val="4"/>
        </w:numPr>
        <w:suppressAutoHyphens/>
        <w:spacing w:line="276" w:lineRule="auto"/>
        <w:rPr>
          <w:rFonts w:asciiTheme="minorHAnsi" w:hAnsiTheme="minorHAnsi" w:cs="Arial"/>
          <w:szCs w:val="24"/>
        </w:rPr>
      </w:pPr>
      <w:r w:rsidRPr="0067430F">
        <w:rPr>
          <w:rFonts w:asciiTheme="minorHAnsi" w:hAnsiTheme="minorHAnsi" w:cs="Arial"/>
          <w:szCs w:val="24"/>
        </w:rPr>
        <w:t>45 étudiants en soins infirmiers</w:t>
      </w:r>
    </w:p>
    <w:p w:rsidR="00292BB7" w:rsidRPr="0067430F" w:rsidRDefault="00292BB7" w:rsidP="00950500">
      <w:pPr>
        <w:numPr>
          <w:ilvl w:val="0"/>
          <w:numId w:val="4"/>
        </w:numPr>
        <w:suppressAutoHyphens/>
        <w:spacing w:line="276" w:lineRule="auto"/>
        <w:rPr>
          <w:rFonts w:asciiTheme="minorHAnsi" w:hAnsiTheme="minorHAnsi" w:cs="Arial"/>
          <w:szCs w:val="24"/>
        </w:rPr>
      </w:pPr>
      <w:r w:rsidRPr="0067430F">
        <w:rPr>
          <w:rFonts w:asciiTheme="minorHAnsi" w:hAnsiTheme="minorHAnsi" w:cs="Arial"/>
          <w:szCs w:val="24"/>
        </w:rPr>
        <w:t xml:space="preserve">40 élèves </w:t>
      </w:r>
      <w:r w:rsidR="0020436A" w:rsidRPr="0067430F">
        <w:rPr>
          <w:rFonts w:asciiTheme="minorHAnsi" w:hAnsiTheme="minorHAnsi" w:cs="Arial"/>
          <w:szCs w:val="24"/>
        </w:rPr>
        <w:t>aides-soignantes</w:t>
      </w:r>
      <w:r w:rsidRPr="0067430F">
        <w:rPr>
          <w:rFonts w:asciiTheme="minorHAnsi" w:hAnsiTheme="minorHAnsi" w:cs="Arial"/>
          <w:szCs w:val="24"/>
        </w:rPr>
        <w:t xml:space="preserve"> en cursus complet </w:t>
      </w:r>
    </w:p>
    <w:p w:rsidR="00292BB7" w:rsidRPr="0067430F" w:rsidRDefault="00324845" w:rsidP="00950500">
      <w:pPr>
        <w:numPr>
          <w:ilvl w:val="0"/>
          <w:numId w:val="4"/>
        </w:numPr>
        <w:suppressAutoHyphens/>
        <w:spacing w:line="276" w:lineRule="auto"/>
        <w:rPr>
          <w:rFonts w:asciiTheme="minorHAnsi" w:hAnsiTheme="minorHAnsi" w:cs="Arial"/>
          <w:szCs w:val="24"/>
        </w:rPr>
      </w:pPr>
      <w:r w:rsidRPr="0067430F">
        <w:rPr>
          <w:rFonts w:asciiTheme="minorHAnsi" w:hAnsiTheme="minorHAnsi" w:cs="Arial"/>
          <w:szCs w:val="24"/>
        </w:rPr>
        <w:t>Des</w:t>
      </w:r>
      <w:r w:rsidR="00292BB7" w:rsidRPr="0067430F">
        <w:rPr>
          <w:rFonts w:asciiTheme="minorHAnsi" w:hAnsiTheme="minorHAnsi" w:cs="Arial"/>
          <w:szCs w:val="24"/>
        </w:rPr>
        <w:t xml:space="preserve"> élèves </w:t>
      </w:r>
      <w:r w:rsidR="0020436A" w:rsidRPr="0067430F">
        <w:rPr>
          <w:rFonts w:asciiTheme="minorHAnsi" w:hAnsiTheme="minorHAnsi" w:cs="Arial"/>
          <w:szCs w:val="24"/>
        </w:rPr>
        <w:t>aides-soignantes</w:t>
      </w:r>
      <w:r w:rsidR="00292BB7" w:rsidRPr="0067430F">
        <w:rPr>
          <w:rFonts w:asciiTheme="minorHAnsi" w:hAnsiTheme="minorHAnsi" w:cs="Arial"/>
          <w:szCs w:val="24"/>
        </w:rPr>
        <w:t xml:space="preserve"> en cursus partiel et en parcours VAE</w:t>
      </w:r>
    </w:p>
    <w:p w:rsidR="00292BB7" w:rsidRPr="0067430F" w:rsidRDefault="00324845" w:rsidP="00950500">
      <w:pPr>
        <w:numPr>
          <w:ilvl w:val="0"/>
          <w:numId w:val="4"/>
        </w:numPr>
        <w:suppressAutoHyphens/>
        <w:spacing w:line="276" w:lineRule="auto"/>
        <w:rPr>
          <w:rFonts w:asciiTheme="minorHAnsi" w:hAnsiTheme="minorHAnsi" w:cs="Arial"/>
          <w:szCs w:val="24"/>
        </w:rPr>
      </w:pPr>
      <w:r w:rsidRPr="0067430F">
        <w:rPr>
          <w:rFonts w:asciiTheme="minorHAnsi" w:hAnsiTheme="minorHAnsi" w:cs="Arial"/>
          <w:szCs w:val="24"/>
        </w:rPr>
        <w:t>Des</w:t>
      </w:r>
      <w:r w:rsidR="00292BB7" w:rsidRPr="0067430F">
        <w:rPr>
          <w:rFonts w:asciiTheme="minorHAnsi" w:hAnsiTheme="minorHAnsi" w:cs="Arial"/>
          <w:szCs w:val="24"/>
        </w:rPr>
        <w:t xml:space="preserve"> stagiaires en formation continue</w:t>
      </w:r>
    </w:p>
    <w:p w:rsidR="00292BB7" w:rsidRPr="0067430F" w:rsidRDefault="00292BB7" w:rsidP="00950500">
      <w:pPr>
        <w:spacing w:line="276" w:lineRule="auto"/>
        <w:rPr>
          <w:rFonts w:asciiTheme="minorHAnsi" w:hAnsiTheme="minorHAnsi" w:cs="Arial"/>
          <w:szCs w:val="24"/>
        </w:rPr>
      </w:pPr>
      <w:r w:rsidRPr="0067430F">
        <w:rPr>
          <w:rFonts w:asciiTheme="minorHAnsi" w:hAnsiTheme="minorHAnsi" w:cs="Arial"/>
          <w:szCs w:val="24"/>
        </w:rPr>
        <w:t>L</w:t>
      </w:r>
      <w:r w:rsidR="00DA6A55" w:rsidRPr="0067430F">
        <w:rPr>
          <w:rFonts w:asciiTheme="minorHAnsi" w:hAnsiTheme="minorHAnsi" w:cs="Arial"/>
          <w:szCs w:val="24"/>
        </w:rPr>
        <w:t xml:space="preserve">es </w:t>
      </w:r>
      <w:r w:rsidRPr="0067430F">
        <w:rPr>
          <w:rFonts w:asciiTheme="minorHAnsi" w:hAnsiTheme="minorHAnsi" w:cs="Arial"/>
          <w:szCs w:val="24"/>
        </w:rPr>
        <w:t>institut</w:t>
      </w:r>
      <w:r w:rsidR="00DA6A55" w:rsidRPr="0067430F">
        <w:rPr>
          <w:rFonts w:asciiTheme="minorHAnsi" w:hAnsiTheme="minorHAnsi" w:cs="Arial"/>
          <w:szCs w:val="24"/>
        </w:rPr>
        <w:t>s</w:t>
      </w:r>
      <w:r w:rsidRPr="0067430F">
        <w:rPr>
          <w:rFonts w:asciiTheme="minorHAnsi" w:hAnsiTheme="minorHAnsi" w:cs="Arial"/>
          <w:szCs w:val="24"/>
        </w:rPr>
        <w:t xml:space="preserve"> de formation </w:t>
      </w:r>
      <w:r w:rsidR="00DA6A55" w:rsidRPr="0067430F">
        <w:rPr>
          <w:rFonts w:asciiTheme="minorHAnsi" w:hAnsiTheme="minorHAnsi" w:cs="Arial"/>
          <w:szCs w:val="24"/>
        </w:rPr>
        <w:t>ont</w:t>
      </w:r>
      <w:r w:rsidRPr="0067430F">
        <w:rPr>
          <w:rFonts w:asciiTheme="minorHAnsi" w:hAnsiTheme="minorHAnsi" w:cs="Arial"/>
          <w:szCs w:val="24"/>
        </w:rPr>
        <w:t xml:space="preserve"> vu </w:t>
      </w:r>
      <w:r w:rsidR="00DA6A55" w:rsidRPr="0067430F">
        <w:rPr>
          <w:rFonts w:asciiTheme="minorHAnsi" w:hAnsiTheme="minorHAnsi" w:cs="Arial"/>
          <w:szCs w:val="24"/>
        </w:rPr>
        <w:t>leur</w:t>
      </w:r>
      <w:r w:rsidRPr="0067430F">
        <w:rPr>
          <w:rFonts w:asciiTheme="minorHAnsi" w:hAnsiTheme="minorHAnsi" w:cs="Arial"/>
          <w:szCs w:val="24"/>
        </w:rPr>
        <w:t xml:space="preserve"> agrément renouvelé </w:t>
      </w:r>
      <w:r w:rsidR="008C589F" w:rsidRPr="0067430F">
        <w:rPr>
          <w:rFonts w:asciiTheme="minorHAnsi" w:hAnsiTheme="minorHAnsi" w:cs="Arial"/>
          <w:szCs w:val="24"/>
        </w:rPr>
        <w:t>en</w:t>
      </w:r>
      <w:r w:rsidRPr="0067430F">
        <w:rPr>
          <w:rFonts w:asciiTheme="minorHAnsi" w:hAnsiTheme="minorHAnsi" w:cs="Arial"/>
          <w:szCs w:val="24"/>
        </w:rPr>
        <w:t xml:space="preserve"> mars 201</w:t>
      </w:r>
      <w:r w:rsidR="00547840" w:rsidRPr="0067430F">
        <w:rPr>
          <w:rFonts w:asciiTheme="minorHAnsi" w:hAnsiTheme="minorHAnsi" w:cs="Arial"/>
          <w:szCs w:val="24"/>
        </w:rPr>
        <w:t>6 p</w:t>
      </w:r>
      <w:r w:rsidRPr="0067430F">
        <w:rPr>
          <w:rFonts w:asciiTheme="minorHAnsi" w:hAnsiTheme="minorHAnsi" w:cs="Arial"/>
          <w:szCs w:val="24"/>
        </w:rPr>
        <w:t>our une durée de 5 ans</w:t>
      </w:r>
      <w:r w:rsidR="008821D4" w:rsidRPr="0067430F">
        <w:rPr>
          <w:rFonts w:asciiTheme="minorHAnsi" w:hAnsiTheme="minorHAnsi" w:cs="Arial"/>
          <w:szCs w:val="24"/>
        </w:rPr>
        <w:t xml:space="preserve"> avec les mêmes capacités d’accueil</w:t>
      </w:r>
      <w:r w:rsidRPr="0067430F">
        <w:rPr>
          <w:rFonts w:asciiTheme="minorHAnsi" w:hAnsiTheme="minorHAnsi" w:cs="Arial"/>
          <w:szCs w:val="24"/>
        </w:rPr>
        <w:t xml:space="preserve">. </w:t>
      </w:r>
    </w:p>
    <w:p w:rsidR="005563CC" w:rsidRPr="0067430F" w:rsidRDefault="005563CC" w:rsidP="00950500">
      <w:pPr>
        <w:spacing w:line="276" w:lineRule="auto"/>
        <w:rPr>
          <w:rFonts w:asciiTheme="minorHAnsi" w:hAnsiTheme="minorHAnsi" w:cs="Arial"/>
          <w:szCs w:val="24"/>
        </w:rPr>
      </w:pPr>
    </w:p>
    <w:p w:rsidR="00D67C24" w:rsidRPr="0067430F" w:rsidRDefault="00D67C24" w:rsidP="00950500">
      <w:pPr>
        <w:pStyle w:val="Titre3"/>
        <w:rPr>
          <w:rFonts w:asciiTheme="minorHAnsi" w:hAnsiTheme="minorHAnsi"/>
          <w:color w:val="auto"/>
        </w:rPr>
      </w:pPr>
      <w:bookmarkStart w:id="5" w:name="_Toc33451164"/>
      <w:r w:rsidRPr="0067430F">
        <w:rPr>
          <w:rFonts w:asciiTheme="minorHAnsi" w:hAnsiTheme="minorHAnsi"/>
          <w:color w:val="auto"/>
        </w:rPr>
        <w:t>CHAMPS D’APPLICATION DU SMQ</w:t>
      </w:r>
      <w:bookmarkEnd w:id="5"/>
    </w:p>
    <w:p w:rsidR="00981FB5" w:rsidRPr="0067430F" w:rsidRDefault="00981FB5" w:rsidP="00A159EA">
      <w:pPr>
        <w:pStyle w:val="Corpsdetexte"/>
        <w:spacing w:line="276" w:lineRule="auto"/>
        <w:rPr>
          <w:rFonts w:asciiTheme="minorHAnsi" w:hAnsiTheme="minorHAnsi" w:cs="Arial"/>
          <w:szCs w:val="24"/>
        </w:rPr>
      </w:pPr>
      <w:r w:rsidRPr="0067430F">
        <w:rPr>
          <w:rFonts w:asciiTheme="minorHAnsi" w:hAnsiTheme="minorHAnsi" w:cs="Arial"/>
          <w:szCs w:val="24"/>
        </w:rPr>
        <w:t xml:space="preserve">Le manuel qualité décrit le système qualité à tous ses stades. Il définit l’organisation, les moyens et les méthodes utilisés afin de respecter les exigences </w:t>
      </w:r>
      <w:r w:rsidR="00A159EA">
        <w:rPr>
          <w:rFonts w:asciiTheme="minorHAnsi" w:hAnsiTheme="minorHAnsi" w:cs="Arial"/>
          <w:szCs w:val="24"/>
        </w:rPr>
        <w:t xml:space="preserve">réglementaires. </w:t>
      </w:r>
      <w:r w:rsidR="000E450D" w:rsidRPr="0067430F">
        <w:rPr>
          <w:rFonts w:asciiTheme="minorHAnsi" w:hAnsiTheme="minorHAnsi" w:cs="Arial"/>
          <w:szCs w:val="24"/>
        </w:rPr>
        <w:t>Il</w:t>
      </w:r>
      <w:r w:rsidRPr="0067430F">
        <w:rPr>
          <w:rFonts w:asciiTheme="minorHAnsi" w:hAnsiTheme="minorHAnsi" w:cs="Arial"/>
          <w:szCs w:val="24"/>
        </w:rPr>
        <w:t xml:space="preserve"> couvre l’ensemble des activités mises en œuvre par </w:t>
      </w:r>
      <w:r w:rsidR="000E450D" w:rsidRPr="0067430F">
        <w:rPr>
          <w:rFonts w:asciiTheme="minorHAnsi" w:hAnsiTheme="minorHAnsi" w:cs="Arial"/>
          <w:szCs w:val="24"/>
        </w:rPr>
        <w:t xml:space="preserve">les </w:t>
      </w:r>
      <w:r w:rsidRPr="0067430F">
        <w:rPr>
          <w:rFonts w:asciiTheme="minorHAnsi" w:hAnsiTheme="minorHAnsi" w:cs="Arial"/>
          <w:szCs w:val="24"/>
        </w:rPr>
        <w:t>institut</w:t>
      </w:r>
      <w:r w:rsidR="000E450D" w:rsidRPr="0067430F">
        <w:rPr>
          <w:rFonts w:asciiTheme="minorHAnsi" w:hAnsiTheme="minorHAnsi" w:cs="Arial"/>
          <w:szCs w:val="24"/>
        </w:rPr>
        <w:t>s</w:t>
      </w:r>
      <w:r w:rsidRPr="0067430F">
        <w:rPr>
          <w:rFonts w:asciiTheme="minorHAnsi" w:hAnsiTheme="minorHAnsi" w:cs="Arial"/>
          <w:szCs w:val="24"/>
        </w:rPr>
        <w:t xml:space="preserve"> pour assurer la formation et qualification des candidats au Diplôme d’Etat d’infirmier et d’</w:t>
      </w:r>
      <w:r w:rsidR="0020436A" w:rsidRPr="0067430F">
        <w:rPr>
          <w:rFonts w:asciiTheme="minorHAnsi" w:hAnsiTheme="minorHAnsi" w:cs="Arial"/>
          <w:szCs w:val="24"/>
        </w:rPr>
        <w:t>aides-soignants</w:t>
      </w:r>
      <w:r w:rsidR="00463ADD">
        <w:rPr>
          <w:rFonts w:asciiTheme="minorHAnsi" w:hAnsiTheme="minorHAnsi" w:cs="Arial"/>
          <w:szCs w:val="24"/>
        </w:rPr>
        <w:t xml:space="preserve">.  </w:t>
      </w:r>
    </w:p>
    <w:p w:rsidR="00292BB7" w:rsidRPr="0067430F" w:rsidRDefault="00292BB7" w:rsidP="00950500">
      <w:pPr>
        <w:pStyle w:val="Titre2"/>
        <w:rPr>
          <w:rFonts w:asciiTheme="minorHAnsi" w:hAnsiTheme="minorHAnsi"/>
          <w:color w:val="auto"/>
        </w:rPr>
      </w:pPr>
      <w:bookmarkStart w:id="6" w:name="_Toc33451165"/>
      <w:r w:rsidRPr="0067430F">
        <w:rPr>
          <w:rFonts w:asciiTheme="minorHAnsi" w:hAnsiTheme="minorHAnsi"/>
          <w:color w:val="auto"/>
        </w:rPr>
        <w:t>POLITIQUE QUALITE</w:t>
      </w:r>
      <w:bookmarkEnd w:id="6"/>
    </w:p>
    <w:p w:rsidR="00292BB7" w:rsidRPr="0067430F" w:rsidRDefault="00292BB7" w:rsidP="00950500">
      <w:pPr>
        <w:spacing w:line="276" w:lineRule="auto"/>
        <w:rPr>
          <w:rFonts w:asciiTheme="minorHAnsi" w:hAnsiTheme="minorHAnsi" w:cs="Arial"/>
          <w:szCs w:val="22"/>
        </w:rPr>
      </w:pPr>
      <w:r w:rsidRPr="0067430F">
        <w:rPr>
          <w:rFonts w:asciiTheme="minorHAnsi" w:hAnsiTheme="minorHAnsi" w:cs="Arial"/>
          <w:szCs w:val="22"/>
        </w:rPr>
        <w:t>Outre l'obligation pour les instituts de s'inscrire dans une démarche qualité afin d’assurer le renouvellement de leur autorisation, cette démarche est pour nous un moyen :</w:t>
      </w:r>
    </w:p>
    <w:p w:rsidR="00292BB7" w:rsidRPr="0067430F" w:rsidRDefault="0020436A" w:rsidP="00950500">
      <w:pPr>
        <w:numPr>
          <w:ilvl w:val="0"/>
          <w:numId w:val="5"/>
        </w:numPr>
        <w:suppressAutoHyphens/>
        <w:spacing w:line="276" w:lineRule="auto"/>
        <w:rPr>
          <w:rFonts w:asciiTheme="minorHAnsi" w:hAnsiTheme="minorHAnsi" w:cs="Arial"/>
          <w:szCs w:val="22"/>
        </w:rPr>
      </w:pPr>
      <w:r w:rsidRPr="0067430F">
        <w:rPr>
          <w:rFonts w:asciiTheme="minorHAnsi" w:hAnsiTheme="minorHAnsi" w:cs="Arial"/>
          <w:szCs w:val="22"/>
        </w:rPr>
        <w:t>De</w:t>
      </w:r>
      <w:r w:rsidR="00292BB7" w:rsidRPr="0067430F">
        <w:rPr>
          <w:rFonts w:asciiTheme="minorHAnsi" w:hAnsiTheme="minorHAnsi" w:cs="Arial"/>
          <w:szCs w:val="22"/>
        </w:rPr>
        <w:t xml:space="preserve"> fédérer l'équipe dans une dynamique de projet en favorisant la participation et la responsabilisation de chacun des acteurs et en valorisant la réussite commune</w:t>
      </w:r>
    </w:p>
    <w:p w:rsidR="00292BB7" w:rsidRPr="0067430F" w:rsidRDefault="0020436A" w:rsidP="00950500">
      <w:pPr>
        <w:numPr>
          <w:ilvl w:val="0"/>
          <w:numId w:val="5"/>
        </w:numPr>
        <w:suppressAutoHyphens/>
        <w:spacing w:line="276" w:lineRule="auto"/>
        <w:rPr>
          <w:rFonts w:asciiTheme="minorHAnsi" w:hAnsiTheme="minorHAnsi" w:cs="Arial"/>
          <w:szCs w:val="22"/>
        </w:rPr>
      </w:pPr>
      <w:r w:rsidRPr="0067430F">
        <w:rPr>
          <w:rFonts w:asciiTheme="minorHAnsi" w:hAnsiTheme="minorHAnsi" w:cs="Arial"/>
          <w:szCs w:val="22"/>
        </w:rPr>
        <w:t>De clarifier</w:t>
      </w:r>
      <w:r w:rsidR="00292BB7" w:rsidRPr="0067430F">
        <w:rPr>
          <w:rFonts w:asciiTheme="minorHAnsi" w:hAnsiTheme="minorHAnsi" w:cs="Arial"/>
          <w:szCs w:val="22"/>
        </w:rPr>
        <w:t xml:space="preserve"> l’organisation interne afin d'en assurer la lisibilité</w:t>
      </w:r>
    </w:p>
    <w:p w:rsidR="00292BB7" w:rsidRPr="0067430F" w:rsidRDefault="0020436A" w:rsidP="00950500">
      <w:pPr>
        <w:numPr>
          <w:ilvl w:val="0"/>
          <w:numId w:val="5"/>
        </w:numPr>
        <w:suppressAutoHyphens/>
        <w:spacing w:line="276" w:lineRule="auto"/>
        <w:rPr>
          <w:rFonts w:asciiTheme="minorHAnsi" w:hAnsiTheme="minorHAnsi" w:cs="Arial"/>
          <w:szCs w:val="22"/>
        </w:rPr>
      </w:pPr>
      <w:r w:rsidRPr="0067430F">
        <w:rPr>
          <w:rFonts w:asciiTheme="minorHAnsi" w:hAnsiTheme="minorHAnsi" w:cs="Arial"/>
          <w:szCs w:val="22"/>
        </w:rPr>
        <w:t>D’harmoniser</w:t>
      </w:r>
      <w:r w:rsidR="00292BB7" w:rsidRPr="0067430F">
        <w:rPr>
          <w:rFonts w:asciiTheme="minorHAnsi" w:hAnsiTheme="minorHAnsi" w:cs="Arial"/>
          <w:szCs w:val="22"/>
        </w:rPr>
        <w:t xml:space="preserve"> les pratiques pédagogiques et administratives</w:t>
      </w:r>
    </w:p>
    <w:p w:rsidR="00292BB7" w:rsidRPr="0067430F" w:rsidRDefault="0020436A" w:rsidP="00950500">
      <w:pPr>
        <w:numPr>
          <w:ilvl w:val="0"/>
          <w:numId w:val="5"/>
        </w:numPr>
        <w:suppressAutoHyphens/>
        <w:spacing w:line="276" w:lineRule="auto"/>
        <w:rPr>
          <w:rFonts w:asciiTheme="minorHAnsi" w:hAnsiTheme="minorHAnsi" w:cs="Arial"/>
          <w:szCs w:val="22"/>
        </w:rPr>
      </w:pPr>
      <w:r w:rsidRPr="0067430F">
        <w:rPr>
          <w:rFonts w:asciiTheme="minorHAnsi" w:hAnsiTheme="minorHAnsi" w:cs="Arial"/>
          <w:szCs w:val="22"/>
        </w:rPr>
        <w:lastRenderedPageBreak/>
        <w:t>D’améliorer</w:t>
      </w:r>
      <w:r w:rsidR="00292BB7" w:rsidRPr="0067430F">
        <w:rPr>
          <w:rFonts w:asciiTheme="minorHAnsi" w:hAnsiTheme="minorHAnsi" w:cs="Arial"/>
          <w:szCs w:val="22"/>
        </w:rPr>
        <w:t xml:space="preserve"> et de sécuriser l'ensemble des processus</w:t>
      </w:r>
    </w:p>
    <w:p w:rsidR="00292BB7" w:rsidRPr="0067430F" w:rsidRDefault="0020436A" w:rsidP="00950500">
      <w:pPr>
        <w:numPr>
          <w:ilvl w:val="0"/>
          <w:numId w:val="5"/>
        </w:numPr>
        <w:suppressAutoHyphens/>
        <w:spacing w:line="276" w:lineRule="auto"/>
        <w:rPr>
          <w:rFonts w:asciiTheme="minorHAnsi" w:hAnsiTheme="minorHAnsi" w:cs="Arial"/>
          <w:szCs w:val="22"/>
        </w:rPr>
      </w:pPr>
      <w:r w:rsidRPr="0067430F">
        <w:rPr>
          <w:rFonts w:asciiTheme="minorHAnsi" w:hAnsiTheme="minorHAnsi" w:cs="Arial"/>
          <w:szCs w:val="22"/>
        </w:rPr>
        <w:t>D’assurer</w:t>
      </w:r>
      <w:r w:rsidR="00292BB7" w:rsidRPr="0067430F">
        <w:rPr>
          <w:rFonts w:asciiTheme="minorHAnsi" w:hAnsiTheme="minorHAnsi" w:cs="Arial"/>
          <w:szCs w:val="22"/>
        </w:rPr>
        <w:t xml:space="preserve"> une traçabilité, un suivi et une évaluation des activités réalisées</w:t>
      </w:r>
    </w:p>
    <w:p w:rsidR="003E6E3E" w:rsidRPr="0067430F" w:rsidRDefault="00292BB7" w:rsidP="00950500">
      <w:pPr>
        <w:autoSpaceDE w:val="0"/>
        <w:spacing w:line="276" w:lineRule="auto"/>
        <w:rPr>
          <w:rFonts w:asciiTheme="minorHAnsi" w:hAnsiTheme="minorHAnsi" w:cs="Arial"/>
          <w:szCs w:val="22"/>
        </w:rPr>
      </w:pPr>
      <w:r w:rsidRPr="0067430F">
        <w:rPr>
          <w:rFonts w:asciiTheme="minorHAnsi" w:hAnsiTheme="minorHAnsi" w:cs="Arial"/>
          <w:szCs w:val="22"/>
        </w:rPr>
        <w:t>En regard de ces différents points et à l’analyse des forces et des faiblesses de l’institut mis en évidence lors de l’auto évaluation, nous déclinerons notre politique qualité autour de 3 axes prioritaires.</w:t>
      </w:r>
      <w:r w:rsidR="00094AC9" w:rsidRPr="0067430F">
        <w:rPr>
          <w:rFonts w:asciiTheme="minorHAnsi" w:hAnsiTheme="minorHAnsi" w:cs="Arial"/>
          <w:szCs w:val="22"/>
        </w:rPr>
        <w:t xml:space="preserve"> </w:t>
      </w:r>
      <w:r w:rsidRPr="0067430F">
        <w:rPr>
          <w:rFonts w:asciiTheme="minorHAnsi" w:hAnsiTheme="minorHAnsi" w:cs="Arial"/>
          <w:szCs w:val="22"/>
        </w:rPr>
        <w:t>Ces axes sont applicables pour l’ensemble des formatio</w:t>
      </w:r>
      <w:r w:rsidR="0020436A" w:rsidRPr="0067430F">
        <w:rPr>
          <w:rFonts w:asciiTheme="minorHAnsi" w:hAnsiTheme="minorHAnsi" w:cs="Arial"/>
          <w:szCs w:val="22"/>
        </w:rPr>
        <w:t>ns réalisées à l’institut, que c</w:t>
      </w:r>
      <w:r w:rsidRPr="0067430F">
        <w:rPr>
          <w:rFonts w:asciiTheme="minorHAnsi" w:hAnsiTheme="minorHAnsi" w:cs="Arial"/>
          <w:szCs w:val="22"/>
        </w:rPr>
        <w:t>e soit la formation initiale ou la formation continue</w:t>
      </w:r>
    </w:p>
    <w:p w:rsidR="00292BB7" w:rsidRPr="0067430F" w:rsidRDefault="00292BB7" w:rsidP="00950500">
      <w:pPr>
        <w:autoSpaceDE w:val="0"/>
        <w:spacing w:line="276" w:lineRule="auto"/>
        <w:rPr>
          <w:rFonts w:asciiTheme="minorHAnsi" w:hAnsiTheme="minorHAnsi" w:cs="Arial"/>
          <w:i/>
          <w:szCs w:val="22"/>
        </w:rPr>
      </w:pPr>
    </w:p>
    <w:p w:rsidR="00292BB7" w:rsidRPr="0067430F" w:rsidRDefault="00292BB7" w:rsidP="00950500">
      <w:pPr>
        <w:pStyle w:val="Normalformulaire"/>
        <w:spacing w:after="0" w:line="276" w:lineRule="auto"/>
        <w:jc w:val="both"/>
        <w:rPr>
          <w:rFonts w:asciiTheme="minorHAnsi" w:hAnsiTheme="minorHAnsi" w:cs="Arial"/>
          <w:b/>
          <w:sz w:val="24"/>
          <w:szCs w:val="22"/>
        </w:rPr>
      </w:pPr>
      <w:r w:rsidRPr="0067430F">
        <w:rPr>
          <w:rFonts w:asciiTheme="minorHAnsi" w:hAnsiTheme="minorHAnsi" w:cs="Arial"/>
          <w:b/>
          <w:sz w:val="24"/>
          <w:szCs w:val="22"/>
        </w:rPr>
        <w:t>Axe 1 : Accompagner l'étudiant dans son processus de professionnalisation</w:t>
      </w:r>
    </w:p>
    <w:p w:rsidR="00292BB7" w:rsidRPr="0067430F" w:rsidRDefault="0020436A" w:rsidP="00950500">
      <w:pPr>
        <w:pStyle w:val="Normalformulaire"/>
        <w:numPr>
          <w:ilvl w:val="0"/>
          <w:numId w:val="6"/>
        </w:numPr>
        <w:spacing w:after="0" w:line="276" w:lineRule="auto"/>
        <w:jc w:val="both"/>
        <w:rPr>
          <w:rFonts w:asciiTheme="minorHAnsi" w:hAnsiTheme="minorHAnsi" w:cs="Arial"/>
          <w:sz w:val="24"/>
          <w:szCs w:val="22"/>
        </w:rPr>
      </w:pPr>
      <w:r w:rsidRPr="0067430F">
        <w:rPr>
          <w:rFonts w:asciiTheme="minorHAnsi" w:hAnsiTheme="minorHAnsi" w:cs="Arial"/>
          <w:sz w:val="24"/>
          <w:szCs w:val="22"/>
        </w:rPr>
        <w:t>Permettre</w:t>
      </w:r>
      <w:r w:rsidR="00292BB7" w:rsidRPr="0067430F">
        <w:rPr>
          <w:rFonts w:asciiTheme="minorHAnsi" w:hAnsiTheme="minorHAnsi" w:cs="Arial"/>
          <w:sz w:val="24"/>
          <w:szCs w:val="22"/>
        </w:rPr>
        <w:t xml:space="preserve"> à chaque étudiant de construire ses compétences professionnelles</w:t>
      </w:r>
    </w:p>
    <w:p w:rsidR="00292BB7" w:rsidRPr="0067430F" w:rsidRDefault="0020436A" w:rsidP="00950500">
      <w:pPr>
        <w:pStyle w:val="Normalformulaire"/>
        <w:numPr>
          <w:ilvl w:val="0"/>
          <w:numId w:val="6"/>
        </w:numPr>
        <w:spacing w:after="0" w:line="276" w:lineRule="auto"/>
        <w:jc w:val="both"/>
        <w:rPr>
          <w:rFonts w:asciiTheme="minorHAnsi" w:hAnsiTheme="minorHAnsi" w:cs="Arial"/>
          <w:sz w:val="24"/>
          <w:szCs w:val="22"/>
        </w:rPr>
      </w:pPr>
      <w:r w:rsidRPr="0067430F">
        <w:rPr>
          <w:rFonts w:asciiTheme="minorHAnsi" w:hAnsiTheme="minorHAnsi" w:cs="Arial"/>
          <w:sz w:val="24"/>
          <w:szCs w:val="22"/>
        </w:rPr>
        <w:t>Accompagner</w:t>
      </w:r>
      <w:r w:rsidR="00292BB7" w:rsidRPr="0067430F">
        <w:rPr>
          <w:rFonts w:asciiTheme="minorHAnsi" w:hAnsiTheme="minorHAnsi" w:cs="Arial"/>
          <w:sz w:val="24"/>
          <w:szCs w:val="22"/>
        </w:rPr>
        <w:t xml:space="preserve"> l’étudiant dans la conceptualisation et l’analyse des situations et problèmes et développer une démarche de réflexion sur les pratiques professionnelles rencontrées</w:t>
      </w:r>
    </w:p>
    <w:p w:rsidR="00292BB7" w:rsidRPr="0067430F" w:rsidRDefault="0020436A" w:rsidP="00950500">
      <w:pPr>
        <w:pStyle w:val="Normalformulaire"/>
        <w:numPr>
          <w:ilvl w:val="0"/>
          <w:numId w:val="6"/>
        </w:numPr>
        <w:spacing w:after="0" w:line="276" w:lineRule="auto"/>
        <w:jc w:val="both"/>
        <w:rPr>
          <w:rFonts w:asciiTheme="minorHAnsi" w:hAnsiTheme="minorHAnsi" w:cs="Arial"/>
          <w:sz w:val="24"/>
          <w:szCs w:val="22"/>
        </w:rPr>
      </w:pPr>
      <w:r w:rsidRPr="0067430F">
        <w:rPr>
          <w:rFonts w:asciiTheme="minorHAnsi" w:hAnsiTheme="minorHAnsi" w:cs="Arial"/>
          <w:sz w:val="24"/>
          <w:szCs w:val="22"/>
        </w:rPr>
        <w:t>Renforcer</w:t>
      </w:r>
      <w:r w:rsidR="00292BB7" w:rsidRPr="0067430F">
        <w:rPr>
          <w:rFonts w:asciiTheme="minorHAnsi" w:hAnsiTheme="minorHAnsi" w:cs="Arial"/>
          <w:sz w:val="24"/>
          <w:szCs w:val="22"/>
        </w:rPr>
        <w:t xml:space="preserve"> le partenariat avec les terrains de stage</w:t>
      </w:r>
    </w:p>
    <w:p w:rsidR="00292BB7" w:rsidRPr="0067430F" w:rsidRDefault="0020436A" w:rsidP="00950500">
      <w:pPr>
        <w:pStyle w:val="Normalformulaire"/>
        <w:numPr>
          <w:ilvl w:val="0"/>
          <w:numId w:val="6"/>
        </w:numPr>
        <w:spacing w:after="0" w:line="276" w:lineRule="auto"/>
        <w:jc w:val="both"/>
        <w:rPr>
          <w:rFonts w:asciiTheme="minorHAnsi" w:hAnsiTheme="minorHAnsi" w:cs="Arial"/>
          <w:sz w:val="24"/>
          <w:szCs w:val="22"/>
        </w:rPr>
      </w:pPr>
      <w:r w:rsidRPr="0067430F">
        <w:rPr>
          <w:rFonts w:asciiTheme="minorHAnsi" w:hAnsiTheme="minorHAnsi" w:cs="Arial"/>
          <w:sz w:val="24"/>
          <w:szCs w:val="22"/>
        </w:rPr>
        <w:t>Améliorer</w:t>
      </w:r>
      <w:r w:rsidR="00292BB7" w:rsidRPr="0067430F">
        <w:rPr>
          <w:rFonts w:asciiTheme="minorHAnsi" w:hAnsiTheme="minorHAnsi" w:cs="Arial"/>
          <w:sz w:val="24"/>
          <w:szCs w:val="22"/>
        </w:rPr>
        <w:t xml:space="preserve"> l’efficience du partenariat avec les intervenants extérieurs</w:t>
      </w:r>
    </w:p>
    <w:p w:rsidR="00292BB7" w:rsidRPr="0067430F" w:rsidRDefault="0020436A" w:rsidP="00950500">
      <w:pPr>
        <w:pStyle w:val="Normalformulaire"/>
        <w:numPr>
          <w:ilvl w:val="0"/>
          <w:numId w:val="6"/>
        </w:numPr>
        <w:spacing w:after="0" w:line="276" w:lineRule="auto"/>
        <w:jc w:val="both"/>
        <w:rPr>
          <w:rFonts w:asciiTheme="minorHAnsi" w:hAnsiTheme="minorHAnsi" w:cs="Arial"/>
          <w:sz w:val="24"/>
          <w:szCs w:val="22"/>
        </w:rPr>
      </w:pPr>
      <w:r w:rsidRPr="0067430F">
        <w:rPr>
          <w:rFonts w:asciiTheme="minorHAnsi" w:hAnsiTheme="minorHAnsi" w:cs="Arial"/>
          <w:sz w:val="24"/>
          <w:szCs w:val="22"/>
        </w:rPr>
        <w:t>Mettre</w:t>
      </w:r>
      <w:r w:rsidR="00292BB7" w:rsidRPr="0067430F">
        <w:rPr>
          <w:rFonts w:asciiTheme="minorHAnsi" w:hAnsiTheme="minorHAnsi" w:cs="Arial"/>
          <w:sz w:val="24"/>
          <w:szCs w:val="22"/>
        </w:rPr>
        <w:t xml:space="preserve"> en œuvre un suivi pédagogique individualisé et personnalisé</w:t>
      </w:r>
    </w:p>
    <w:p w:rsidR="00292BB7" w:rsidRPr="0067430F" w:rsidRDefault="00292BB7" w:rsidP="00950500">
      <w:pPr>
        <w:pStyle w:val="Normalformulaire"/>
        <w:spacing w:after="0" w:line="276" w:lineRule="auto"/>
        <w:jc w:val="both"/>
        <w:rPr>
          <w:rFonts w:asciiTheme="minorHAnsi" w:hAnsiTheme="minorHAnsi" w:cs="Arial"/>
          <w:b/>
          <w:sz w:val="24"/>
          <w:szCs w:val="22"/>
        </w:rPr>
      </w:pPr>
      <w:r w:rsidRPr="0067430F">
        <w:rPr>
          <w:rFonts w:asciiTheme="minorHAnsi" w:hAnsiTheme="minorHAnsi" w:cs="Arial"/>
          <w:b/>
          <w:sz w:val="24"/>
          <w:szCs w:val="22"/>
        </w:rPr>
        <w:t>Axe 2: Capitaliser les compétences de l'équipe pédagogique et administrative</w:t>
      </w:r>
    </w:p>
    <w:p w:rsidR="00292BB7" w:rsidRPr="0067430F" w:rsidRDefault="0020436A" w:rsidP="00950500">
      <w:pPr>
        <w:pStyle w:val="Normalformulaire"/>
        <w:numPr>
          <w:ilvl w:val="0"/>
          <w:numId w:val="7"/>
        </w:numPr>
        <w:spacing w:after="0" w:line="276" w:lineRule="auto"/>
        <w:jc w:val="both"/>
        <w:rPr>
          <w:rFonts w:asciiTheme="minorHAnsi" w:hAnsiTheme="minorHAnsi" w:cs="Arial"/>
          <w:sz w:val="24"/>
          <w:szCs w:val="22"/>
        </w:rPr>
      </w:pPr>
      <w:r w:rsidRPr="0067430F">
        <w:rPr>
          <w:rFonts w:asciiTheme="minorHAnsi" w:hAnsiTheme="minorHAnsi" w:cs="Arial"/>
          <w:sz w:val="24"/>
          <w:szCs w:val="22"/>
        </w:rPr>
        <w:t>Maintenir</w:t>
      </w:r>
      <w:r w:rsidR="00292BB7" w:rsidRPr="0067430F">
        <w:rPr>
          <w:rFonts w:asciiTheme="minorHAnsi" w:hAnsiTheme="minorHAnsi" w:cs="Arial"/>
          <w:sz w:val="24"/>
          <w:szCs w:val="22"/>
        </w:rPr>
        <w:t xml:space="preserve"> et développer les compétences individuelles et collectives</w:t>
      </w:r>
    </w:p>
    <w:p w:rsidR="00292BB7" w:rsidRPr="0067430F" w:rsidRDefault="0020436A" w:rsidP="00950500">
      <w:pPr>
        <w:pStyle w:val="Normalformulaire"/>
        <w:numPr>
          <w:ilvl w:val="0"/>
          <w:numId w:val="7"/>
        </w:numPr>
        <w:spacing w:after="0" w:line="276" w:lineRule="auto"/>
        <w:jc w:val="both"/>
        <w:rPr>
          <w:rFonts w:asciiTheme="minorHAnsi" w:hAnsiTheme="minorHAnsi" w:cs="Arial"/>
          <w:sz w:val="24"/>
          <w:szCs w:val="22"/>
        </w:rPr>
      </w:pPr>
      <w:r w:rsidRPr="0067430F">
        <w:rPr>
          <w:rFonts w:asciiTheme="minorHAnsi" w:hAnsiTheme="minorHAnsi" w:cs="Arial"/>
          <w:sz w:val="24"/>
          <w:szCs w:val="22"/>
        </w:rPr>
        <w:t>Assurer</w:t>
      </w:r>
      <w:r w:rsidR="00292BB7" w:rsidRPr="0067430F">
        <w:rPr>
          <w:rFonts w:asciiTheme="minorHAnsi" w:hAnsiTheme="minorHAnsi" w:cs="Arial"/>
          <w:sz w:val="24"/>
          <w:szCs w:val="22"/>
        </w:rPr>
        <w:t xml:space="preserve"> une traçabilité des activités réalisées</w:t>
      </w:r>
    </w:p>
    <w:p w:rsidR="00292BB7" w:rsidRPr="0067430F" w:rsidRDefault="0020436A" w:rsidP="00950500">
      <w:pPr>
        <w:pStyle w:val="Normalformulaire"/>
        <w:numPr>
          <w:ilvl w:val="0"/>
          <w:numId w:val="7"/>
        </w:numPr>
        <w:spacing w:after="0" w:line="276" w:lineRule="auto"/>
        <w:jc w:val="both"/>
        <w:rPr>
          <w:rFonts w:asciiTheme="minorHAnsi" w:hAnsiTheme="minorHAnsi" w:cs="Arial"/>
          <w:sz w:val="24"/>
          <w:szCs w:val="22"/>
        </w:rPr>
      </w:pPr>
      <w:r w:rsidRPr="0067430F">
        <w:rPr>
          <w:rFonts w:asciiTheme="minorHAnsi" w:hAnsiTheme="minorHAnsi" w:cs="Arial"/>
          <w:sz w:val="24"/>
          <w:szCs w:val="22"/>
        </w:rPr>
        <w:t>Définir</w:t>
      </w:r>
      <w:r w:rsidR="00292BB7" w:rsidRPr="0067430F">
        <w:rPr>
          <w:rFonts w:asciiTheme="minorHAnsi" w:hAnsiTheme="minorHAnsi" w:cs="Arial"/>
          <w:sz w:val="24"/>
          <w:szCs w:val="22"/>
        </w:rPr>
        <w:t xml:space="preserve"> et formaliser l’ensemble des procédures </w:t>
      </w:r>
    </w:p>
    <w:p w:rsidR="00292BB7" w:rsidRPr="0067430F" w:rsidRDefault="0020436A" w:rsidP="00950500">
      <w:pPr>
        <w:pStyle w:val="Normalformulaire"/>
        <w:numPr>
          <w:ilvl w:val="0"/>
          <w:numId w:val="7"/>
        </w:numPr>
        <w:spacing w:after="0" w:line="276" w:lineRule="auto"/>
        <w:jc w:val="both"/>
        <w:rPr>
          <w:rFonts w:asciiTheme="minorHAnsi" w:hAnsiTheme="minorHAnsi" w:cs="Arial"/>
          <w:sz w:val="24"/>
          <w:szCs w:val="22"/>
        </w:rPr>
      </w:pPr>
      <w:r w:rsidRPr="0067430F">
        <w:rPr>
          <w:rFonts w:asciiTheme="minorHAnsi" w:hAnsiTheme="minorHAnsi" w:cs="Arial"/>
          <w:sz w:val="24"/>
          <w:szCs w:val="22"/>
        </w:rPr>
        <w:t>S’inscrire</w:t>
      </w:r>
      <w:r w:rsidR="00292BB7" w:rsidRPr="0067430F">
        <w:rPr>
          <w:rFonts w:asciiTheme="minorHAnsi" w:hAnsiTheme="minorHAnsi" w:cs="Arial"/>
          <w:sz w:val="24"/>
          <w:szCs w:val="22"/>
        </w:rPr>
        <w:t xml:space="preserve"> dans une culture de l’écrit, d’échange et de partage</w:t>
      </w:r>
    </w:p>
    <w:p w:rsidR="00292BB7" w:rsidRPr="0067430F" w:rsidRDefault="0020436A" w:rsidP="00950500">
      <w:pPr>
        <w:pStyle w:val="Normalformulaire"/>
        <w:numPr>
          <w:ilvl w:val="0"/>
          <w:numId w:val="7"/>
        </w:numPr>
        <w:spacing w:after="0" w:line="276" w:lineRule="auto"/>
        <w:jc w:val="both"/>
        <w:rPr>
          <w:rFonts w:asciiTheme="minorHAnsi" w:hAnsiTheme="minorHAnsi" w:cs="Arial"/>
          <w:sz w:val="24"/>
          <w:szCs w:val="22"/>
        </w:rPr>
      </w:pPr>
      <w:r w:rsidRPr="0067430F">
        <w:rPr>
          <w:rFonts w:asciiTheme="minorHAnsi" w:hAnsiTheme="minorHAnsi" w:cs="Arial"/>
          <w:sz w:val="24"/>
          <w:szCs w:val="22"/>
        </w:rPr>
        <w:t>Structurer</w:t>
      </w:r>
      <w:r w:rsidR="00292BB7" w:rsidRPr="0067430F">
        <w:rPr>
          <w:rFonts w:asciiTheme="minorHAnsi" w:hAnsiTheme="minorHAnsi" w:cs="Arial"/>
          <w:sz w:val="24"/>
          <w:szCs w:val="22"/>
        </w:rPr>
        <w:t xml:space="preserve"> la gestion documentaire</w:t>
      </w:r>
    </w:p>
    <w:p w:rsidR="00292BB7" w:rsidRPr="0067430F" w:rsidRDefault="00292BB7" w:rsidP="00950500">
      <w:pPr>
        <w:pStyle w:val="Normalformulaire"/>
        <w:spacing w:after="0" w:line="276" w:lineRule="auto"/>
        <w:jc w:val="both"/>
        <w:rPr>
          <w:rFonts w:asciiTheme="minorHAnsi" w:hAnsiTheme="minorHAnsi" w:cs="Arial"/>
          <w:b/>
          <w:sz w:val="24"/>
          <w:szCs w:val="22"/>
        </w:rPr>
      </w:pPr>
      <w:r w:rsidRPr="0067430F">
        <w:rPr>
          <w:rFonts w:asciiTheme="minorHAnsi" w:hAnsiTheme="minorHAnsi" w:cs="Arial"/>
          <w:b/>
          <w:sz w:val="24"/>
          <w:szCs w:val="22"/>
        </w:rPr>
        <w:t>Axe 3: Veiller à l'amélioration continue du dispositif de formation existant</w:t>
      </w:r>
    </w:p>
    <w:p w:rsidR="00292BB7" w:rsidRPr="0067430F" w:rsidRDefault="00292BB7" w:rsidP="00950500">
      <w:pPr>
        <w:pStyle w:val="Normalformulaire"/>
        <w:numPr>
          <w:ilvl w:val="0"/>
          <w:numId w:val="7"/>
        </w:numPr>
        <w:spacing w:after="0" w:line="276" w:lineRule="auto"/>
        <w:jc w:val="both"/>
        <w:rPr>
          <w:rFonts w:asciiTheme="minorHAnsi" w:hAnsiTheme="minorHAnsi" w:cs="Arial"/>
          <w:sz w:val="24"/>
          <w:szCs w:val="22"/>
        </w:rPr>
      </w:pPr>
      <w:r w:rsidRPr="0067430F">
        <w:rPr>
          <w:rFonts w:asciiTheme="minorHAnsi" w:hAnsiTheme="minorHAnsi" w:cs="Arial"/>
          <w:sz w:val="24"/>
          <w:szCs w:val="22"/>
        </w:rPr>
        <w:t>Evaluer la satisfaction des apprenants et des employeurs</w:t>
      </w:r>
    </w:p>
    <w:p w:rsidR="00292BB7" w:rsidRPr="0067430F" w:rsidRDefault="00292BB7" w:rsidP="00950500">
      <w:pPr>
        <w:pStyle w:val="Normalformulaire"/>
        <w:numPr>
          <w:ilvl w:val="0"/>
          <w:numId w:val="7"/>
        </w:numPr>
        <w:spacing w:after="0" w:line="276" w:lineRule="auto"/>
        <w:jc w:val="both"/>
        <w:rPr>
          <w:rFonts w:asciiTheme="minorHAnsi" w:hAnsiTheme="minorHAnsi" w:cs="Arial"/>
          <w:sz w:val="24"/>
          <w:szCs w:val="22"/>
        </w:rPr>
      </w:pPr>
      <w:r w:rsidRPr="0067430F">
        <w:rPr>
          <w:rFonts w:asciiTheme="minorHAnsi" w:hAnsiTheme="minorHAnsi" w:cs="Arial"/>
          <w:sz w:val="24"/>
          <w:szCs w:val="22"/>
        </w:rPr>
        <w:t>Repérer et analyser les dysfonctionnements</w:t>
      </w:r>
    </w:p>
    <w:p w:rsidR="00292BB7" w:rsidRPr="0067430F" w:rsidRDefault="00292BB7" w:rsidP="00950500">
      <w:pPr>
        <w:pStyle w:val="Normalformulaire"/>
        <w:numPr>
          <w:ilvl w:val="0"/>
          <w:numId w:val="7"/>
        </w:numPr>
        <w:spacing w:after="0" w:line="276" w:lineRule="auto"/>
        <w:jc w:val="both"/>
        <w:rPr>
          <w:rFonts w:asciiTheme="minorHAnsi" w:hAnsiTheme="minorHAnsi" w:cs="Arial"/>
          <w:sz w:val="24"/>
          <w:szCs w:val="22"/>
        </w:rPr>
      </w:pPr>
      <w:r w:rsidRPr="0067430F">
        <w:rPr>
          <w:rFonts w:asciiTheme="minorHAnsi" w:hAnsiTheme="minorHAnsi" w:cs="Arial"/>
          <w:sz w:val="24"/>
          <w:szCs w:val="22"/>
        </w:rPr>
        <w:t>Mettre en œuvre des actions correctives et préventives jugées utiles et en mesurer l’efficacité</w:t>
      </w:r>
    </w:p>
    <w:p w:rsidR="00216148" w:rsidRPr="0067430F" w:rsidRDefault="00216148" w:rsidP="00950500">
      <w:pPr>
        <w:pStyle w:val="Normalformulaire"/>
        <w:spacing w:after="0" w:line="276" w:lineRule="auto"/>
        <w:ind w:left="720"/>
        <w:jc w:val="both"/>
        <w:rPr>
          <w:rFonts w:asciiTheme="minorHAnsi" w:hAnsiTheme="minorHAnsi" w:cs="Arial"/>
          <w:sz w:val="24"/>
          <w:szCs w:val="22"/>
        </w:rPr>
      </w:pPr>
    </w:p>
    <w:p w:rsidR="00292BB7" w:rsidRPr="0067430F" w:rsidRDefault="00586595" w:rsidP="00950500">
      <w:pPr>
        <w:pStyle w:val="Titre2"/>
        <w:rPr>
          <w:rFonts w:asciiTheme="minorHAnsi" w:hAnsiTheme="minorHAnsi"/>
          <w:color w:val="auto"/>
          <w:szCs w:val="24"/>
        </w:rPr>
      </w:pPr>
      <w:bookmarkStart w:id="7" w:name="_Toc33451166"/>
      <w:r w:rsidRPr="0067430F">
        <w:rPr>
          <w:rFonts w:asciiTheme="minorHAnsi" w:hAnsiTheme="minorHAnsi"/>
          <w:color w:val="auto"/>
        </w:rPr>
        <w:t>ORGANISATION</w:t>
      </w:r>
      <w:bookmarkEnd w:id="7"/>
    </w:p>
    <w:p w:rsidR="00586595" w:rsidRPr="0067430F" w:rsidRDefault="00586595" w:rsidP="00950500">
      <w:pPr>
        <w:spacing w:line="276" w:lineRule="auto"/>
        <w:rPr>
          <w:rFonts w:asciiTheme="minorHAnsi" w:hAnsiTheme="minorHAnsi" w:cs="Arial"/>
          <w:szCs w:val="24"/>
        </w:rPr>
      </w:pPr>
      <w:r w:rsidRPr="0067430F">
        <w:rPr>
          <w:rFonts w:asciiTheme="minorHAnsi" w:hAnsiTheme="minorHAnsi" w:cs="Arial"/>
          <w:szCs w:val="24"/>
        </w:rPr>
        <w:t xml:space="preserve">La direction de l'institut est assurée par Madame </w:t>
      </w:r>
      <w:r w:rsidR="00E530AF" w:rsidRPr="0067430F">
        <w:rPr>
          <w:rFonts w:asciiTheme="minorHAnsi" w:hAnsiTheme="minorHAnsi" w:cs="Arial"/>
          <w:szCs w:val="24"/>
        </w:rPr>
        <w:t>Dominique LEHNEN</w:t>
      </w:r>
      <w:r w:rsidRPr="0067430F">
        <w:rPr>
          <w:rFonts w:asciiTheme="minorHAnsi" w:hAnsiTheme="minorHAnsi" w:cs="Arial"/>
          <w:szCs w:val="24"/>
        </w:rPr>
        <w:t xml:space="preserve">, </w:t>
      </w:r>
      <w:r w:rsidR="00086C7E" w:rsidRPr="0067430F">
        <w:rPr>
          <w:rFonts w:asciiTheme="minorHAnsi" w:hAnsiTheme="minorHAnsi" w:cs="Arial"/>
          <w:szCs w:val="24"/>
        </w:rPr>
        <w:t>D</w:t>
      </w:r>
      <w:r w:rsidRPr="0067430F">
        <w:rPr>
          <w:rFonts w:asciiTheme="minorHAnsi" w:hAnsiTheme="minorHAnsi" w:cs="Arial"/>
          <w:szCs w:val="24"/>
        </w:rPr>
        <w:t>irectr</w:t>
      </w:r>
      <w:r w:rsidR="006B4525" w:rsidRPr="0067430F">
        <w:rPr>
          <w:rFonts w:asciiTheme="minorHAnsi" w:hAnsiTheme="minorHAnsi" w:cs="Arial"/>
          <w:szCs w:val="24"/>
        </w:rPr>
        <w:t>ice</w:t>
      </w:r>
      <w:r w:rsidRPr="0067430F">
        <w:rPr>
          <w:rFonts w:asciiTheme="minorHAnsi" w:hAnsiTheme="minorHAnsi" w:cs="Arial"/>
          <w:szCs w:val="24"/>
        </w:rPr>
        <w:t xml:space="preserve"> de soins.</w:t>
      </w:r>
      <w:r w:rsidR="00DA6A55" w:rsidRPr="0067430F">
        <w:rPr>
          <w:rFonts w:asciiTheme="minorHAnsi" w:hAnsiTheme="minorHAnsi" w:cs="Arial"/>
          <w:szCs w:val="24"/>
        </w:rPr>
        <w:t xml:space="preserve"> </w:t>
      </w:r>
      <w:r w:rsidRPr="0067430F">
        <w:rPr>
          <w:rFonts w:asciiTheme="minorHAnsi" w:hAnsiTheme="minorHAnsi" w:cs="Arial"/>
          <w:szCs w:val="24"/>
        </w:rPr>
        <w:t>L’équipe pédagogique est constituée de 8 cadres de santé formateurs</w:t>
      </w:r>
      <w:r w:rsidR="006B4525" w:rsidRPr="0067430F">
        <w:rPr>
          <w:rFonts w:asciiTheme="minorHAnsi" w:hAnsiTheme="minorHAnsi" w:cs="Arial"/>
          <w:szCs w:val="24"/>
        </w:rPr>
        <w:t>.</w:t>
      </w:r>
    </w:p>
    <w:p w:rsidR="0020436A" w:rsidRPr="0067430F" w:rsidRDefault="00586595" w:rsidP="00950500">
      <w:pPr>
        <w:spacing w:line="276" w:lineRule="auto"/>
        <w:rPr>
          <w:rFonts w:asciiTheme="minorHAnsi" w:hAnsiTheme="minorHAnsi" w:cs="Arial"/>
          <w:szCs w:val="24"/>
        </w:rPr>
      </w:pPr>
      <w:r w:rsidRPr="0067430F">
        <w:rPr>
          <w:rFonts w:asciiTheme="minorHAnsi" w:hAnsiTheme="minorHAnsi" w:cs="Arial"/>
          <w:szCs w:val="24"/>
        </w:rPr>
        <w:t>L’équipe administrative comprend</w:t>
      </w:r>
      <w:bookmarkStart w:id="8" w:name="_Toc104255114"/>
      <w:bookmarkStart w:id="9" w:name="_Toc104265319"/>
      <w:bookmarkStart w:id="10" w:name="_Toc104276733"/>
      <w:bookmarkStart w:id="11" w:name="_Toc169520433"/>
      <w:bookmarkStart w:id="12" w:name="_Toc199215699"/>
      <w:bookmarkStart w:id="13" w:name="_Toc199216511"/>
      <w:bookmarkStart w:id="14" w:name="_Toc199217991"/>
      <w:bookmarkStart w:id="15" w:name="_Toc199220494"/>
      <w:bookmarkStart w:id="16" w:name="_Toc199220799"/>
      <w:bookmarkStart w:id="17" w:name="_Toc199228182"/>
      <w:bookmarkStart w:id="18" w:name="_Toc199228972"/>
      <w:bookmarkStart w:id="19" w:name="_Toc199323964"/>
      <w:bookmarkStart w:id="20" w:name="_Toc199655671"/>
      <w:bookmarkStart w:id="21" w:name="_Toc199905223"/>
      <w:bookmarkStart w:id="22" w:name="_Toc257145722"/>
      <w:bookmarkStart w:id="23" w:name="_Toc445048087"/>
      <w:r w:rsidR="00086C7E" w:rsidRPr="0067430F">
        <w:rPr>
          <w:rFonts w:asciiTheme="minorHAnsi" w:hAnsiTheme="minorHAnsi" w:cs="Arial"/>
          <w:szCs w:val="24"/>
        </w:rPr>
        <w:t xml:space="preserve"> 2 secrétaires et 1 documentaliste à mi-temps.</w:t>
      </w:r>
    </w:p>
    <w:p w:rsidR="00086C7E" w:rsidRPr="0067430F" w:rsidRDefault="00086C7E" w:rsidP="00950500">
      <w:pPr>
        <w:spacing w:line="276" w:lineRule="auto"/>
        <w:rPr>
          <w:rFonts w:asciiTheme="minorHAnsi" w:hAnsiTheme="minorHAnsi" w:cs="Arial"/>
          <w:szCs w:val="24"/>
        </w:rPr>
      </w:pPr>
    </w:p>
    <w:p w:rsidR="0094662F" w:rsidRPr="0067430F" w:rsidRDefault="00A159EA" w:rsidP="00A159EA">
      <w:pPr>
        <w:tabs>
          <w:tab w:val="left" w:pos="2181"/>
        </w:tabs>
        <w:spacing w:line="276" w:lineRule="auto"/>
        <w:rPr>
          <w:rFonts w:asciiTheme="minorHAnsi" w:hAnsiTheme="minorHAnsi" w:cs="Arial"/>
          <w:szCs w:val="24"/>
        </w:rPr>
      </w:pPr>
      <w:r>
        <w:rPr>
          <w:rFonts w:asciiTheme="minorHAnsi" w:hAnsiTheme="minorHAnsi" w:cs="Arial"/>
          <w:szCs w:val="24"/>
        </w:rPr>
        <w:tab/>
      </w:r>
    </w:p>
    <w:p w:rsidR="00586595" w:rsidRPr="0067430F" w:rsidRDefault="00463ADD" w:rsidP="00950500">
      <w:pPr>
        <w:pStyle w:val="Titre3"/>
        <w:rPr>
          <w:rFonts w:asciiTheme="minorHAnsi" w:hAnsiTheme="minorHAnsi"/>
          <w:color w:val="auto"/>
        </w:rPr>
      </w:pPr>
      <w:bookmarkStart w:id="24" w:name="_Toc33451167"/>
      <w:r w:rsidRPr="0067430F">
        <w:rPr>
          <w:rFonts w:asciiTheme="minorHAnsi" w:hAnsiTheme="minorHAnsi"/>
          <w:color w:val="auto"/>
        </w:rPr>
        <w:t>ORGANIGRAMME HIERARCHIQUE</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67430F">
        <w:rPr>
          <w:rFonts w:asciiTheme="minorHAnsi" w:hAnsiTheme="minorHAnsi"/>
          <w:color w:val="auto"/>
        </w:rPr>
        <w:t xml:space="preserve"> ET FONCTIONNEL</w:t>
      </w:r>
      <w:bookmarkEnd w:id="24"/>
    </w:p>
    <w:p w:rsidR="00586595" w:rsidRPr="0067430F" w:rsidRDefault="00586595" w:rsidP="00950500">
      <w:pPr>
        <w:pStyle w:val="Corpsdetexte"/>
        <w:spacing w:line="276" w:lineRule="auto"/>
        <w:rPr>
          <w:rFonts w:asciiTheme="minorHAnsi" w:hAnsiTheme="minorHAnsi" w:cs="Arial"/>
          <w:szCs w:val="24"/>
        </w:rPr>
      </w:pPr>
      <w:r w:rsidRPr="0067430F">
        <w:rPr>
          <w:rFonts w:asciiTheme="minorHAnsi" w:hAnsiTheme="minorHAnsi" w:cs="Arial"/>
          <w:szCs w:val="24"/>
        </w:rPr>
        <w:t>Les personnes exerçant des fonctions de référence et toutes autres fonctions contribuant au fonctionnement des institut</w:t>
      </w:r>
      <w:r w:rsidR="00195A4B" w:rsidRPr="0067430F">
        <w:rPr>
          <w:rFonts w:asciiTheme="minorHAnsi" w:hAnsiTheme="minorHAnsi" w:cs="Arial"/>
          <w:szCs w:val="24"/>
        </w:rPr>
        <w:t>s</w:t>
      </w:r>
      <w:r w:rsidRPr="0067430F">
        <w:rPr>
          <w:rFonts w:asciiTheme="minorHAnsi" w:hAnsiTheme="minorHAnsi" w:cs="Arial"/>
          <w:szCs w:val="24"/>
        </w:rPr>
        <w:t xml:space="preserve"> y sont identifiées.</w:t>
      </w:r>
    </w:p>
    <w:p w:rsidR="00DA6A55" w:rsidRDefault="00DA6A55" w:rsidP="00950500">
      <w:pPr>
        <w:pStyle w:val="Corpsdetexte"/>
        <w:spacing w:line="276" w:lineRule="auto"/>
        <w:rPr>
          <w:rFonts w:asciiTheme="minorHAnsi" w:hAnsiTheme="minorHAnsi" w:cs="Arial"/>
          <w:szCs w:val="24"/>
        </w:rPr>
      </w:pPr>
      <w:r w:rsidRPr="0067430F">
        <w:rPr>
          <w:rFonts w:asciiTheme="minorHAnsi" w:hAnsiTheme="minorHAnsi" w:cs="Arial"/>
          <w:szCs w:val="24"/>
        </w:rPr>
        <w:t>Les fiches de fonction sont disponibles au sein du processus pilote «</w:t>
      </w:r>
      <w:r w:rsidR="00CE3684">
        <w:rPr>
          <w:rFonts w:asciiTheme="minorHAnsi" w:hAnsiTheme="minorHAnsi" w:cs="Arial"/>
          <w:szCs w:val="24"/>
        </w:rPr>
        <w:t xml:space="preserve"> </w:t>
      </w:r>
      <w:r w:rsidR="00CE3684">
        <w:rPr>
          <w:rFonts w:asciiTheme="minorHAnsi" w:hAnsiTheme="minorHAnsi" w:cs="Arial"/>
          <w:i/>
          <w:szCs w:val="24"/>
        </w:rPr>
        <w:t>PS</w:t>
      </w:r>
      <w:r w:rsidRPr="0067430F">
        <w:rPr>
          <w:rFonts w:asciiTheme="minorHAnsi" w:hAnsiTheme="minorHAnsi" w:cs="Arial"/>
          <w:i/>
          <w:szCs w:val="24"/>
        </w:rPr>
        <w:t>4 Gérer les ressources humaines</w:t>
      </w:r>
      <w:r w:rsidRPr="0067430F">
        <w:rPr>
          <w:rFonts w:asciiTheme="minorHAnsi" w:hAnsiTheme="minorHAnsi" w:cs="Arial"/>
          <w:szCs w:val="24"/>
        </w:rPr>
        <w:t> »</w:t>
      </w:r>
    </w:p>
    <w:p w:rsidR="00A159EA" w:rsidRPr="0067430F" w:rsidRDefault="00A159EA" w:rsidP="00A159EA">
      <w:pPr>
        <w:pStyle w:val="Corpsdetexte"/>
        <w:spacing w:line="276" w:lineRule="auto"/>
        <w:ind w:left="142"/>
        <w:jc w:val="center"/>
        <w:rPr>
          <w:rFonts w:asciiTheme="minorHAnsi" w:hAnsiTheme="minorHAnsi" w:cs="Arial"/>
          <w:szCs w:val="24"/>
        </w:rPr>
      </w:pPr>
      <w:r w:rsidRPr="0067430F">
        <w:rPr>
          <w:rFonts w:asciiTheme="minorHAnsi" w:hAnsiTheme="minorHAnsi"/>
          <w:noProof/>
        </w:rPr>
        <w:lastRenderedPageBreak/>
        <w:drawing>
          <wp:inline distT="0" distB="0" distL="0" distR="0" wp14:anchorId="3ECEA78B" wp14:editId="18FE645A">
            <wp:extent cx="5013575" cy="29896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4009" t="15393" r="43072" b="16192"/>
                    <a:stretch/>
                  </pic:blipFill>
                  <pic:spPr bwMode="auto">
                    <a:xfrm>
                      <a:off x="0" y="0"/>
                      <a:ext cx="5104524" cy="3043924"/>
                    </a:xfrm>
                    <a:prstGeom prst="rect">
                      <a:avLst/>
                    </a:prstGeom>
                    <a:ln>
                      <a:noFill/>
                    </a:ln>
                    <a:extLst>
                      <a:ext uri="{53640926-AAD7-44D8-BBD7-CCE9431645EC}">
                        <a14:shadowObscured xmlns:a14="http://schemas.microsoft.com/office/drawing/2010/main"/>
                      </a:ext>
                    </a:extLst>
                  </pic:spPr>
                </pic:pic>
              </a:graphicData>
            </a:graphic>
          </wp:inline>
        </w:drawing>
      </w:r>
    </w:p>
    <w:p w:rsidR="00292BB7" w:rsidRPr="0067430F" w:rsidRDefault="008E2255" w:rsidP="00950500">
      <w:pPr>
        <w:pStyle w:val="Titre3"/>
        <w:rPr>
          <w:rFonts w:asciiTheme="minorHAnsi" w:hAnsiTheme="minorHAnsi"/>
          <w:color w:val="auto"/>
        </w:rPr>
      </w:pPr>
      <w:bookmarkStart w:id="25" w:name="_Toc33451168"/>
      <w:bookmarkStart w:id="26" w:name="_GoBack"/>
      <w:bookmarkEnd w:id="26"/>
      <w:r w:rsidRPr="0067430F">
        <w:rPr>
          <w:rFonts w:asciiTheme="minorHAnsi" w:hAnsiTheme="minorHAnsi"/>
          <w:color w:val="auto"/>
        </w:rPr>
        <w:t>EXCLUSIONS</w:t>
      </w:r>
      <w:bookmarkEnd w:id="25"/>
    </w:p>
    <w:p w:rsidR="00586595" w:rsidRPr="0067430F" w:rsidRDefault="00D67C24" w:rsidP="00950500">
      <w:pPr>
        <w:pStyle w:val="Corpsdetexte"/>
        <w:spacing w:line="276" w:lineRule="auto"/>
        <w:rPr>
          <w:rFonts w:asciiTheme="minorHAnsi" w:hAnsiTheme="minorHAnsi" w:cs="Arial"/>
          <w:szCs w:val="24"/>
        </w:rPr>
      </w:pPr>
      <w:r w:rsidRPr="0067430F">
        <w:rPr>
          <w:rFonts w:asciiTheme="minorHAnsi" w:hAnsiTheme="minorHAnsi" w:cs="Arial"/>
          <w:szCs w:val="24"/>
        </w:rPr>
        <w:t>Les activités propres aux services support ne sont pas concerné</w:t>
      </w:r>
      <w:r w:rsidR="00947CA7" w:rsidRPr="0067430F">
        <w:rPr>
          <w:rFonts w:asciiTheme="minorHAnsi" w:hAnsiTheme="minorHAnsi" w:cs="Arial"/>
          <w:szCs w:val="24"/>
        </w:rPr>
        <w:t>e</w:t>
      </w:r>
      <w:r w:rsidRPr="0067430F">
        <w:rPr>
          <w:rFonts w:asciiTheme="minorHAnsi" w:hAnsiTheme="minorHAnsi" w:cs="Arial"/>
          <w:szCs w:val="24"/>
        </w:rPr>
        <w:t xml:space="preserve">s par </w:t>
      </w:r>
      <w:r w:rsidR="000B3CBE" w:rsidRPr="0067430F">
        <w:rPr>
          <w:rFonts w:asciiTheme="minorHAnsi" w:hAnsiTheme="minorHAnsi" w:cs="Arial"/>
          <w:szCs w:val="24"/>
        </w:rPr>
        <w:t>notre</w:t>
      </w:r>
      <w:r w:rsidR="003A12B9" w:rsidRPr="0067430F">
        <w:rPr>
          <w:rFonts w:asciiTheme="minorHAnsi" w:hAnsiTheme="minorHAnsi" w:cs="Arial"/>
          <w:szCs w:val="24"/>
        </w:rPr>
        <w:t xml:space="preserve"> SMQ (achats, blanchisserie, logistique</w:t>
      </w:r>
      <w:r w:rsidR="00312D9F" w:rsidRPr="0067430F">
        <w:rPr>
          <w:rFonts w:asciiTheme="minorHAnsi" w:hAnsiTheme="minorHAnsi" w:cs="Arial"/>
          <w:szCs w:val="24"/>
        </w:rPr>
        <w:t xml:space="preserve">, </w:t>
      </w:r>
      <w:r w:rsidRPr="0067430F">
        <w:rPr>
          <w:rFonts w:asciiTheme="minorHAnsi" w:hAnsiTheme="minorHAnsi" w:cs="Arial"/>
          <w:szCs w:val="24"/>
        </w:rPr>
        <w:t>…</w:t>
      </w:r>
      <w:r w:rsidR="00491A12" w:rsidRPr="0067430F">
        <w:rPr>
          <w:rFonts w:asciiTheme="minorHAnsi" w:hAnsiTheme="minorHAnsi" w:cs="Arial"/>
          <w:szCs w:val="24"/>
        </w:rPr>
        <w:t>etc.</w:t>
      </w:r>
      <w:r w:rsidRPr="0067430F">
        <w:rPr>
          <w:rFonts w:asciiTheme="minorHAnsi" w:hAnsiTheme="minorHAnsi" w:cs="Arial"/>
          <w:szCs w:val="24"/>
        </w:rPr>
        <w:t>)</w:t>
      </w:r>
      <w:r w:rsidR="00947CA7" w:rsidRPr="0067430F">
        <w:rPr>
          <w:rFonts w:asciiTheme="minorHAnsi" w:hAnsiTheme="minorHAnsi" w:cs="Arial"/>
          <w:szCs w:val="24"/>
        </w:rPr>
        <w:t xml:space="preserve">, seul le lien de fonctionnement entre les Instituts et le service support </w:t>
      </w:r>
      <w:r w:rsidR="00312D9F" w:rsidRPr="0067430F">
        <w:rPr>
          <w:rFonts w:asciiTheme="minorHAnsi" w:hAnsiTheme="minorHAnsi" w:cs="Arial"/>
          <w:szCs w:val="24"/>
        </w:rPr>
        <w:t>f</w:t>
      </w:r>
      <w:r w:rsidR="000B3CBE" w:rsidRPr="0067430F">
        <w:rPr>
          <w:rFonts w:asciiTheme="minorHAnsi" w:hAnsiTheme="minorHAnsi" w:cs="Arial"/>
          <w:szCs w:val="24"/>
        </w:rPr>
        <w:t>era</w:t>
      </w:r>
      <w:r w:rsidR="00947CA7" w:rsidRPr="0067430F">
        <w:rPr>
          <w:rFonts w:asciiTheme="minorHAnsi" w:hAnsiTheme="minorHAnsi" w:cs="Arial"/>
          <w:szCs w:val="24"/>
        </w:rPr>
        <w:t xml:space="preserve"> l’objet de </w:t>
      </w:r>
      <w:r w:rsidR="000B3CBE" w:rsidRPr="0067430F">
        <w:rPr>
          <w:rFonts w:asciiTheme="minorHAnsi" w:hAnsiTheme="minorHAnsi" w:cs="Arial"/>
          <w:szCs w:val="24"/>
        </w:rPr>
        <w:t>procédures</w:t>
      </w:r>
      <w:r w:rsidR="008E2255">
        <w:rPr>
          <w:rFonts w:asciiTheme="minorHAnsi" w:hAnsiTheme="minorHAnsi" w:cs="Arial"/>
          <w:szCs w:val="24"/>
        </w:rPr>
        <w:t xml:space="preserve"> ou d’instructions.</w:t>
      </w:r>
    </w:p>
    <w:p w:rsidR="00586595" w:rsidRPr="0067430F" w:rsidRDefault="00586595" w:rsidP="00950500">
      <w:pPr>
        <w:pStyle w:val="Corpsdetexte"/>
        <w:spacing w:line="276" w:lineRule="auto"/>
        <w:rPr>
          <w:rFonts w:asciiTheme="minorHAnsi" w:hAnsiTheme="minorHAnsi" w:cs="Arial"/>
          <w:szCs w:val="24"/>
        </w:rPr>
      </w:pPr>
    </w:p>
    <w:p w:rsidR="00336E25" w:rsidRPr="0067430F" w:rsidRDefault="00575C7F" w:rsidP="00950500">
      <w:pPr>
        <w:pStyle w:val="Titre1"/>
        <w:rPr>
          <w:rFonts w:asciiTheme="minorHAnsi" w:hAnsiTheme="minorHAnsi"/>
          <w:color w:val="auto"/>
        </w:rPr>
      </w:pPr>
      <w:bookmarkStart w:id="27" w:name="_Toc33451169"/>
      <w:r w:rsidRPr="0067430F">
        <w:rPr>
          <w:rFonts w:asciiTheme="minorHAnsi" w:hAnsiTheme="minorHAnsi"/>
          <w:color w:val="auto"/>
        </w:rPr>
        <w:t>ORGANISATION DE NOTRE SMQ</w:t>
      </w:r>
      <w:bookmarkEnd w:id="27"/>
    </w:p>
    <w:p w:rsidR="0020436A" w:rsidRPr="0067430F" w:rsidRDefault="0020436A" w:rsidP="00950500">
      <w:pPr>
        <w:pStyle w:val="Titre2"/>
        <w:rPr>
          <w:rFonts w:asciiTheme="minorHAnsi" w:hAnsiTheme="minorHAnsi"/>
          <w:color w:val="auto"/>
        </w:rPr>
      </w:pPr>
      <w:bookmarkStart w:id="28" w:name="_Toc33451170"/>
      <w:r w:rsidRPr="0067430F">
        <w:rPr>
          <w:rFonts w:asciiTheme="minorHAnsi" w:hAnsiTheme="minorHAnsi"/>
          <w:color w:val="auto"/>
        </w:rPr>
        <w:t>PILOTAGE</w:t>
      </w:r>
      <w:bookmarkEnd w:id="28"/>
    </w:p>
    <w:p w:rsidR="0020436A" w:rsidRPr="0067430F" w:rsidRDefault="000B3CBE" w:rsidP="00950500">
      <w:pPr>
        <w:shd w:val="clear" w:color="auto" w:fill="FFFFFF"/>
        <w:spacing w:line="276" w:lineRule="auto"/>
        <w:rPr>
          <w:rFonts w:asciiTheme="minorHAnsi" w:hAnsiTheme="minorHAnsi" w:cstheme="minorHAnsi"/>
        </w:rPr>
      </w:pPr>
      <w:r w:rsidRPr="0067430F">
        <w:rPr>
          <w:rFonts w:asciiTheme="minorHAnsi" w:hAnsiTheme="minorHAnsi"/>
          <w:szCs w:val="24"/>
        </w:rPr>
        <w:t xml:space="preserve">Le Comité de Pilotage de notre SMQ est un organe permanent de veille et de suivi, qui se doit d’être force de propositions auprès de la direction des Instituts. Il impulse et coordonne les actions menées dans le cadre de la démarche d'amélioration continue de la qualité et de la sécurité. </w:t>
      </w:r>
      <w:r w:rsidR="0049158A" w:rsidRPr="0067430F">
        <w:rPr>
          <w:rFonts w:asciiTheme="minorHAnsi" w:hAnsiTheme="minorHAnsi" w:cstheme="minorHAnsi"/>
        </w:rPr>
        <w:t>La composition est la suivante :</w:t>
      </w:r>
    </w:p>
    <w:p w:rsidR="00210754" w:rsidRPr="0067430F" w:rsidRDefault="00210754" w:rsidP="00950500">
      <w:pPr>
        <w:pStyle w:val="Paragraphedeliste"/>
        <w:numPr>
          <w:ilvl w:val="0"/>
          <w:numId w:val="37"/>
        </w:numPr>
        <w:spacing w:after="0" w:line="276" w:lineRule="auto"/>
        <w:contextualSpacing w:val="0"/>
        <w:jc w:val="both"/>
        <w:rPr>
          <w:rFonts w:asciiTheme="minorHAnsi" w:hAnsiTheme="minorHAnsi"/>
          <w:sz w:val="24"/>
          <w:szCs w:val="24"/>
        </w:rPr>
      </w:pPr>
      <w:r w:rsidRPr="0067430F">
        <w:rPr>
          <w:rFonts w:asciiTheme="minorHAnsi" w:hAnsiTheme="minorHAnsi"/>
          <w:sz w:val="24"/>
          <w:szCs w:val="24"/>
        </w:rPr>
        <w:t>Directrice des Instituts</w:t>
      </w:r>
      <w:r w:rsidR="000B3CBE" w:rsidRPr="0067430F">
        <w:rPr>
          <w:rFonts w:asciiTheme="minorHAnsi" w:hAnsiTheme="minorHAnsi"/>
          <w:sz w:val="24"/>
          <w:szCs w:val="24"/>
        </w:rPr>
        <w:t xml:space="preserve"> et présidente du COPIL</w:t>
      </w:r>
    </w:p>
    <w:p w:rsidR="00210754" w:rsidRPr="0067430F" w:rsidRDefault="0049158A" w:rsidP="00950500">
      <w:pPr>
        <w:pStyle w:val="Paragraphedeliste"/>
        <w:numPr>
          <w:ilvl w:val="0"/>
          <w:numId w:val="37"/>
        </w:numPr>
        <w:spacing w:after="0" w:line="276" w:lineRule="auto"/>
        <w:contextualSpacing w:val="0"/>
        <w:jc w:val="both"/>
        <w:rPr>
          <w:rFonts w:asciiTheme="minorHAnsi" w:hAnsiTheme="minorHAnsi"/>
        </w:rPr>
      </w:pPr>
      <w:r w:rsidRPr="0067430F">
        <w:rPr>
          <w:rFonts w:asciiTheme="minorHAnsi" w:hAnsiTheme="minorHAnsi"/>
          <w:sz w:val="24"/>
          <w:szCs w:val="24"/>
        </w:rPr>
        <w:t>R</w:t>
      </w:r>
      <w:r w:rsidR="00210754" w:rsidRPr="0067430F">
        <w:rPr>
          <w:rFonts w:asciiTheme="minorHAnsi" w:hAnsiTheme="minorHAnsi"/>
          <w:sz w:val="24"/>
          <w:szCs w:val="24"/>
        </w:rPr>
        <w:t>elais qualité</w:t>
      </w:r>
      <w:r w:rsidR="000B3CBE" w:rsidRPr="0067430F">
        <w:rPr>
          <w:rFonts w:asciiTheme="minorHAnsi" w:hAnsiTheme="minorHAnsi"/>
          <w:sz w:val="24"/>
          <w:szCs w:val="24"/>
        </w:rPr>
        <w:t xml:space="preserve"> </w:t>
      </w:r>
    </w:p>
    <w:p w:rsidR="00210754" w:rsidRPr="0067430F" w:rsidRDefault="0049158A" w:rsidP="00950500">
      <w:pPr>
        <w:pStyle w:val="Paragraphedeliste"/>
        <w:numPr>
          <w:ilvl w:val="0"/>
          <w:numId w:val="37"/>
        </w:numPr>
        <w:spacing w:after="0" w:line="276" w:lineRule="auto"/>
        <w:contextualSpacing w:val="0"/>
        <w:jc w:val="both"/>
        <w:rPr>
          <w:rFonts w:asciiTheme="minorHAnsi" w:hAnsiTheme="minorHAnsi"/>
        </w:rPr>
      </w:pPr>
      <w:r w:rsidRPr="0067430F">
        <w:rPr>
          <w:rFonts w:asciiTheme="minorHAnsi" w:hAnsiTheme="minorHAnsi"/>
          <w:sz w:val="24"/>
          <w:szCs w:val="24"/>
        </w:rPr>
        <w:t>F</w:t>
      </w:r>
      <w:r w:rsidR="00210754" w:rsidRPr="0067430F">
        <w:rPr>
          <w:rFonts w:asciiTheme="minorHAnsi" w:hAnsiTheme="minorHAnsi"/>
          <w:sz w:val="24"/>
          <w:szCs w:val="24"/>
        </w:rPr>
        <w:t>ormatrice référente pédagogique</w:t>
      </w:r>
    </w:p>
    <w:p w:rsidR="00210754" w:rsidRPr="0067430F" w:rsidRDefault="0049158A" w:rsidP="00950500">
      <w:pPr>
        <w:pStyle w:val="Paragraphedeliste"/>
        <w:numPr>
          <w:ilvl w:val="0"/>
          <w:numId w:val="37"/>
        </w:numPr>
        <w:spacing w:after="0" w:line="276" w:lineRule="auto"/>
        <w:contextualSpacing w:val="0"/>
        <w:jc w:val="both"/>
        <w:rPr>
          <w:rFonts w:asciiTheme="minorHAnsi" w:hAnsiTheme="minorHAnsi"/>
          <w:sz w:val="24"/>
          <w:szCs w:val="24"/>
        </w:rPr>
      </w:pPr>
      <w:r w:rsidRPr="0067430F">
        <w:rPr>
          <w:rFonts w:asciiTheme="minorHAnsi" w:hAnsiTheme="minorHAnsi"/>
          <w:sz w:val="24"/>
          <w:szCs w:val="24"/>
        </w:rPr>
        <w:t>F</w:t>
      </w:r>
      <w:r w:rsidR="00210754" w:rsidRPr="0067430F">
        <w:rPr>
          <w:rFonts w:asciiTheme="minorHAnsi" w:hAnsiTheme="minorHAnsi"/>
          <w:sz w:val="24"/>
          <w:szCs w:val="24"/>
        </w:rPr>
        <w:t xml:space="preserve">ormatrice référente des stages </w:t>
      </w:r>
    </w:p>
    <w:p w:rsidR="00210754" w:rsidRPr="0067430F" w:rsidRDefault="0049158A" w:rsidP="00950500">
      <w:pPr>
        <w:pStyle w:val="Paragraphedeliste"/>
        <w:numPr>
          <w:ilvl w:val="0"/>
          <w:numId w:val="37"/>
        </w:numPr>
        <w:spacing w:after="0" w:line="276" w:lineRule="auto"/>
        <w:contextualSpacing w:val="0"/>
        <w:jc w:val="both"/>
        <w:rPr>
          <w:rFonts w:asciiTheme="minorHAnsi" w:hAnsiTheme="minorHAnsi"/>
          <w:sz w:val="24"/>
          <w:szCs w:val="24"/>
        </w:rPr>
      </w:pPr>
      <w:r w:rsidRPr="0067430F">
        <w:rPr>
          <w:rFonts w:asciiTheme="minorHAnsi" w:hAnsiTheme="minorHAnsi"/>
          <w:sz w:val="24"/>
          <w:szCs w:val="24"/>
        </w:rPr>
        <w:t>F</w:t>
      </w:r>
      <w:r w:rsidR="00210754" w:rsidRPr="0067430F">
        <w:rPr>
          <w:rFonts w:asciiTheme="minorHAnsi" w:hAnsiTheme="minorHAnsi"/>
          <w:sz w:val="24"/>
          <w:szCs w:val="24"/>
        </w:rPr>
        <w:t>ormatrice référente formation continue</w:t>
      </w:r>
    </w:p>
    <w:p w:rsidR="000B3CBE" w:rsidRPr="0067430F" w:rsidRDefault="0049158A" w:rsidP="00950500">
      <w:pPr>
        <w:pStyle w:val="Paragraphedeliste"/>
        <w:numPr>
          <w:ilvl w:val="0"/>
          <w:numId w:val="37"/>
        </w:numPr>
        <w:spacing w:after="0" w:line="276" w:lineRule="auto"/>
        <w:contextualSpacing w:val="0"/>
        <w:jc w:val="both"/>
        <w:rPr>
          <w:rFonts w:asciiTheme="minorHAnsi" w:hAnsiTheme="minorHAnsi"/>
          <w:sz w:val="24"/>
          <w:szCs w:val="24"/>
        </w:rPr>
      </w:pPr>
      <w:r w:rsidRPr="0067430F">
        <w:rPr>
          <w:rFonts w:asciiTheme="minorHAnsi" w:hAnsiTheme="minorHAnsi"/>
          <w:sz w:val="24"/>
          <w:szCs w:val="24"/>
        </w:rPr>
        <w:t>S</w:t>
      </w:r>
      <w:r w:rsidR="000B3CBE" w:rsidRPr="0067430F">
        <w:rPr>
          <w:rFonts w:asciiTheme="minorHAnsi" w:hAnsiTheme="minorHAnsi"/>
          <w:sz w:val="24"/>
          <w:szCs w:val="24"/>
        </w:rPr>
        <w:t>ecrétaire</w:t>
      </w:r>
    </w:p>
    <w:p w:rsidR="00312D9F" w:rsidRPr="0067430F" w:rsidRDefault="00312D9F" w:rsidP="00312D9F">
      <w:pPr>
        <w:pStyle w:val="Paragraphedeliste"/>
        <w:spacing w:after="0" w:line="276" w:lineRule="auto"/>
        <w:contextualSpacing w:val="0"/>
        <w:jc w:val="both"/>
        <w:rPr>
          <w:rFonts w:asciiTheme="minorHAnsi" w:hAnsiTheme="minorHAnsi"/>
          <w:sz w:val="24"/>
          <w:szCs w:val="24"/>
        </w:rPr>
      </w:pPr>
    </w:p>
    <w:p w:rsidR="00210754" w:rsidRPr="0067430F" w:rsidRDefault="00210754" w:rsidP="00950500">
      <w:pPr>
        <w:spacing w:line="276" w:lineRule="auto"/>
        <w:rPr>
          <w:rFonts w:asciiTheme="minorHAnsi" w:hAnsiTheme="minorHAnsi" w:cstheme="minorHAnsi"/>
        </w:rPr>
      </w:pPr>
      <w:r w:rsidRPr="0067430F">
        <w:rPr>
          <w:rFonts w:asciiTheme="minorHAnsi" w:hAnsiTheme="minorHAnsi" w:cstheme="minorHAnsi"/>
        </w:rPr>
        <w:t>Ses attributions sont </w:t>
      </w:r>
      <w:r w:rsidR="00DA6A55" w:rsidRPr="0067430F">
        <w:rPr>
          <w:rFonts w:asciiTheme="minorHAnsi" w:hAnsiTheme="minorHAnsi" w:cstheme="minorHAnsi"/>
        </w:rPr>
        <w:t xml:space="preserve">de </w:t>
      </w:r>
      <w:r w:rsidRPr="0067430F">
        <w:rPr>
          <w:rFonts w:asciiTheme="minorHAnsi" w:hAnsiTheme="minorHAnsi" w:cstheme="minorHAnsi"/>
        </w:rPr>
        <w:t>:</w:t>
      </w:r>
    </w:p>
    <w:p w:rsidR="000B3CBE" w:rsidRPr="0067430F" w:rsidRDefault="000B3CBE" w:rsidP="00950500">
      <w:pPr>
        <w:pStyle w:val="Paragraphedeliste"/>
        <w:numPr>
          <w:ilvl w:val="0"/>
          <w:numId w:val="38"/>
        </w:numPr>
        <w:spacing w:after="0" w:line="276" w:lineRule="auto"/>
        <w:jc w:val="both"/>
        <w:rPr>
          <w:rFonts w:asciiTheme="minorHAnsi" w:hAnsiTheme="minorHAnsi" w:cstheme="minorHAnsi"/>
          <w:sz w:val="24"/>
        </w:rPr>
      </w:pPr>
      <w:r w:rsidRPr="0067430F">
        <w:rPr>
          <w:rFonts w:asciiTheme="minorHAnsi" w:hAnsiTheme="minorHAnsi" w:cstheme="minorHAnsi"/>
          <w:sz w:val="24"/>
        </w:rPr>
        <w:t>Définir la politique qualité et de gestion des risques,</w:t>
      </w:r>
    </w:p>
    <w:p w:rsidR="000B3CBE" w:rsidRPr="0067430F" w:rsidRDefault="000B3CBE" w:rsidP="00950500">
      <w:pPr>
        <w:pStyle w:val="Paragraphedeliste"/>
        <w:numPr>
          <w:ilvl w:val="0"/>
          <w:numId w:val="38"/>
        </w:numPr>
        <w:spacing w:after="0" w:line="276" w:lineRule="auto"/>
        <w:jc w:val="both"/>
        <w:rPr>
          <w:rFonts w:asciiTheme="minorHAnsi" w:hAnsiTheme="minorHAnsi" w:cstheme="minorHAnsi"/>
          <w:sz w:val="24"/>
        </w:rPr>
      </w:pPr>
      <w:r w:rsidRPr="0067430F">
        <w:rPr>
          <w:rFonts w:asciiTheme="minorHAnsi" w:hAnsiTheme="minorHAnsi" w:cstheme="minorHAnsi"/>
          <w:sz w:val="24"/>
        </w:rPr>
        <w:t>Décliner cette politique en programme et/ou plans d’actions,</w:t>
      </w:r>
    </w:p>
    <w:p w:rsidR="00C7618E" w:rsidRPr="0067430F" w:rsidRDefault="002E318C" w:rsidP="00950500">
      <w:pPr>
        <w:pStyle w:val="Paragraphedeliste"/>
        <w:numPr>
          <w:ilvl w:val="0"/>
          <w:numId w:val="38"/>
        </w:numPr>
        <w:spacing w:after="0" w:line="276" w:lineRule="auto"/>
        <w:jc w:val="both"/>
        <w:rPr>
          <w:rFonts w:asciiTheme="minorHAnsi" w:hAnsiTheme="minorHAnsi" w:cstheme="minorHAnsi"/>
          <w:sz w:val="24"/>
        </w:rPr>
      </w:pPr>
      <w:r w:rsidRPr="0067430F">
        <w:rPr>
          <w:rFonts w:asciiTheme="minorHAnsi" w:hAnsiTheme="minorHAnsi" w:cstheme="minorHAnsi"/>
          <w:sz w:val="24"/>
        </w:rPr>
        <w:t>S</w:t>
      </w:r>
      <w:r w:rsidR="000B3CBE" w:rsidRPr="0067430F">
        <w:rPr>
          <w:rFonts w:asciiTheme="minorHAnsi" w:hAnsiTheme="minorHAnsi" w:cstheme="minorHAnsi"/>
          <w:sz w:val="24"/>
        </w:rPr>
        <w:t>uivre leur mise en œuvre</w:t>
      </w:r>
      <w:r w:rsidR="00C7618E" w:rsidRPr="0067430F">
        <w:rPr>
          <w:rFonts w:asciiTheme="minorHAnsi" w:hAnsiTheme="minorHAnsi" w:cstheme="minorHAnsi"/>
          <w:sz w:val="24"/>
        </w:rPr>
        <w:t>, d’y associer les moyens nécessaires,</w:t>
      </w:r>
    </w:p>
    <w:p w:rsidR="000B3CBE" w:rsidRPr="0067430F" w:rsidRDefault="002E318C" w:rsidP="00950500">
      <w:pPr>
        <w:pStyle w:val="Paragraphedeliste"/>
        <w:numPr>
          <w:ilvl w:val="0"/>
          <w:numId w:val="38"/>
        </w:numPr>
        <w:spacing w:after="0" w:line="276" w:lineRule="auto"/>
        <w:jc w:val="both"/>
        <w:rPr>
          <w:rFonts w:asciiTheme="minorHAnsi" w:hAnsiTheme="minorHAnsi" w:cstheme="minorHAnsi"/>
          <w:sz w:val="24"/>
        </w:rPr>
      </w:pPr>
      <w:r w:rsidRPr="0067430F">
        <w:rPr>
          <w:rFonts w:asciiTheme="minorHAnsi" w:hAnsiTheme="minorHAnsi" w:cstheme="minorHAnsi"/>
          <w:sz w:val="24"/>
        </w:rPr>
        <w:t>A</w:t>
      </w:r>
      <w:r w:rsidR="000B3CBE" w:rsidRPr="0067430F">
        <w:rPr>
          <w:rFonts w:asciiTheme="minorHAnsi" w:hAnsiTheme="minorHAnsi" w:cstheme="minorHAnsi"/>
          <w:sz w:val="24"/>
        </w:rPr>
        <w:t>nalyser les résultats</w:t>
      </w:r>
      <w:r w:rsidR="00C7618E" w:rsidRPr="0067430F">
        <w:rPr>
          <w:rFonts w:asciiTheme="minorHAnsi" w:hAnsiTheme="minorHAnsi" w:cstheme="minorHAnsi"/>
          <w:sz w:val="24"/>
        </w:rPr>
        <w:t>,</w:t>
      </w:r>
    </w:p>
    <w:p w:rsidR="000B3CBE" w:rsidRPr="0067430F" w:rsidRDefault="002E318C" w:rsidP="00950500">
      <w:pPr>
        <w:pStyle w:val="Paragraphedeliste"/>
        <w:numPr>
          <w:ilvl w:val="0"/>
          <w:numId w:val="38"/>
        </w:numPr>
        <w:spacing w:after="0" w:line="276" w:lineRule="auto"/>
        <w:jc w:val="both"/>
        <w:rPr>
          <w:rFonts w:asciiTheme="minorHAnsi" w:hAnsiTheme="minorHAnsi" w:cstheme="minorHAnsi"/>
          <w:sz w:val="24"/>
        </w:rPr>
      </w:pPr>
      <w:r w:rsidRPr="0067430F">
        <w:rPr>
          <w:rFonts w:asciiTheme="minorHAnsi" w:hAnsiTheme="minorHAnsi" w:cstheme="minorHAnsi"/>
          <w:sz w:val="24"/>
        </w:rPr>
        <w:t>A</w:t>
      </w:r>
      <w:r w:rsidR="000B3CBE" w:rsidRPr="0067430F">
        <w:rPr>
          <w:rFonts w:asciiTheme="minorHAnsi" w:hAnsiTheme="minorHAnsi" w:cstheme="minorHAnsi"/>
          <w:sz w:val="24"/>
        </w:rPr>
        <w:t>ssurer le suivi et l’amélioration continue de l’ensemble.</w:t>
      </w:r>
    </w:p>
    <w:p w:rsidR="00312D9F" w:rsidRPr="0067430F" w:rsidRDefault="00312D9F" w:rsidP="00312D9F">
      <w:pPr>
        <w:pStyle w:val="Paragraphedeliste"/>
        <w:spacing w:after="0" w:line="276" w:lineRule="auto"/>
        <w:ind w:left="360"/>
        <w:jc w:val="both"/>
        <w:rPr>
          <w:rFonts w:asciiTheme="minorHAnsi" w:hAnsiTheme="minorHAnsi" w:cstheme="minorHAnsi"/>
          <w:sz w:val="24"/>
        </w:rPr>
      </w:pPr>
    </w:p>
    <w:p w:rsidR="00920946" w:rsidRPr="0067430F" w:rsidRDefault="000B3CBE" w:rsidP="00950500">
      <w:pPr>
        <w:spacing w:line="276" w:lineRule="auto"/>
        <w:rPr>
          <w:rFonts w:asciiTheme="minorHAnsi" w:hAnsiTheme="minorHAnsi" w:cstheme="minorHAnsi"/>
        </w:rPr>
      </w:pPr>
      <w:r w:rsidRPr="0067430F">
        <w:rPr>
          <w:rFonts w:asciiTheme="minorHAnsi" w:hAnsiTheme="minorHAnsi" w:cstheme="minorHAnsi"/>
        </w:rPr>
        <w:t xml:space="preserve">Il se réunit </w:t>
      </w:r>
      <w:r w:rsidR="009932A8" w:rsidRPr="0067430F">
        <w:rPr>
          <w:rFonts w:asciiTheme="minorHAnsi" w:hAnsiTheme="minorHAnsi" w:cstheme="minorHAnsi"/>
        </w:rPr>
        <w:t xml:space="preserve">au minimum </w:t>
      </w:r>
      <w:r w:rsidR="00920946" w:rsidRPr="0067430F">
        <w:rPr>
          <w:rFonts w:asciiTheme="minorHAnsi" w:hAnsiTheme="minorHAnsi" w:cstheme="minorHAnsi"/>
        </w:rPr>
        <w:t>1</w:t>
      </w:r>
      <w:r w:rsidRPr="0067430F">
        <w:rPr>
          <w:rFonts w:asciiTheme="minorHAnsi" w:hAnsiTheme="minorHAnsi" w:cstheme="minorHAnsi"/>
        </w:rPr>
        <w:t xml:space="preserve"> fois/an</w:t>
      </w:r>
      <w:r w:rsidR="00C7618E" w:rsidRPr="0067430F">
        <w:rPr>
          <w:rFonts w:asciiTheme="minorHAnsi" w:hAnsiTheme="minorHAnsi" w:cstheme="minorHAnsi"/>
        </w:rPr>
        <w:t>.</w:t>
      </w:r>
    </w:p>
    <w:p w:rsidR="00920946" w:rsidRPr="0067430F" w:rsidRDefault="00920946" w:rsidP="00950500">
      <w:pPr>
        <w:rPr>
          <w:rFonts w:asciiTheme="minorHAnsi" w:hAnsiTheme="minorHAnsi" w:cstheme="minorHAnsi"/>
        </w:rPr>
      </w:pPr>
      <w:r w:rsidRPr="0067430F">
        <w:rPr>
          <w:rFonts w:asciiTheme="minorHAnsi" w:hAnsiTheme="minorHAnsi" w:cstheme="minorHAnsi"/>
        </w:rPr>
        <w:br w:type="page"/>
      </w:r>
    </w:p>
    <w:p w:rsidR="006007BB" w:rsidRPr="0067430F" w:rsidRDefault="00575C7F" w:rsidP="00950500">
      <w:pPr>
        <w:pStyle w:val="Titre2"/>
        <w:rPr>
          <w:rFonts w:asciiTheme="minorHAnsi" w:hAnsiTheme="minorHAnsi"/>
          <w:color w:val="auto"/>
        </w:rPr>
      </w:pPr>
      <w:bookmarkStart w:id="29" w:name="_Toc33451171"/>
      <w:r w:rsidRPr="0067430F">
        <w:rPr>
          <w:rFonts w:asciiTheme="minorHAnsi" w:hAnsiTheme="minorHAnsi"/>
          <w:color w:val="auto"/>
        </w:rPr>
        <w:lastRenderedPageBreak/>
        <w:t>CARTOGRAPHIE DES PROCESSUS</w:t>
      </w:r>
      <w:bookmarkEnd w:id="29"/>
    </w:p>
    <w:p w:rsidR="00C93544" w:rsidRPr="0067430F" w:rsidRDefault="008F445F" w:rsidP="008F445F">
      <w:pPr>
        <w:ind w:left="-284"/>
        <w:jc w:val="center"/>
        <w:rPr>
          <w:rFonts w:asciiTheme="minorHAnsi" w:hAnsiTheme="minorHAnsi"/>
        </w:rPr>
      </w:pPr>
      <w:r>
        <w:rPr>
          <w:noProof/>
        </w:rPr>
        <w:drawing>
          <wp:inline distT="0" distB="0" distL="0" distR="0" wp14:anchorId="651E3BB1" wp14:editId="004713EF">
            <wp:extent cx="5469693" cy="3856383"/>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8849" t="10708" r="16580" b="8361"/>
                    <a:stretch/>
                  </pic:blipFill>
                  <pic:spPr bwMode="auto">
                    <a:xfrm>
                      <a:off x="0" y="0"/>
                      <a:ext cx="5489243" cy="3870166"/>
                    </a:xfrm>
                    <a:prstGeom prst="rect">
                      <a:avLst/>
                    </a:prstGeom>
                    <a:ln>
                      <a:noFill/>
                    </a:ln>
                    <a:extLst>
                      <a:ext uri="{53640926-AAD7-44D8-BBD7-CCE9431645EC}">
                        <a14:shadowObscured xmlns:a14="http://schemas.microsoft.com/office/drawing/2010/main"/>
                      </a:ext>
                    </a:extLst>
                  </pic:spPr>
                </pic:pic>
              </a:graphicData>
            </a:graphic>
          </wp:inline>
        </w:drawing>
      </w:r>
    </w:p>
    <w:p w:rsidR="00575C7F" w:rsidRPr="0067430F" w:rsidRDefault="00575C7F" w:rsidP="00950500">
      <w:pPr>
        <w:pStyle w:val="Titre2"/>
        <w:rPr>
          <w:rFonts w:asciiTheme="minorHAnsi" w:hAnsiTheme="minorHAnsi"/>
          <w:color w:val="auto"/>
        </w:rPr>
      </w:pPr>
      <w:bookmarkStart w:id="30" w:name="_Toc33451172"/>
      <w:r w:rsidRPr="0067430F">
        <w:rPr>
          <w:rFonts w:asciiTheme="minorHAnsi" w:hAnsiTheme="minorHAnsi"/>
          <w:color w:val="auto"/>
        </w:rPr>
        <w:t>STRUCTURE DOCUMENTAIRE</w:t>
      </w:r>
      <w:bookmarkEnd w:id="30"/>
    </w:p>
    <w:p w:rsidR="00370467" w:rsidRPr="0067430F" w:rsidRDefault="00370467" w:rsidP="00950500">
      <w:pPr>
        <w:spacing w:line="276" w:lineRule="auto"/>
        <w:rPr>
          <w:rFonts w:asciiTheme="minorHAnsi" w:hAnsiTheme="minorHAnsi" w:cs="Arial"/>
          <w:szCs w:val="24"/>
        </w:rPr>
      </w:pPr>
      <w:r w:rsidRPr="0067430F">
        <w:rPr>
          <w:rFonts w:asciiTheme="minorHAnsi" w:hAnsiTheme="minorHAnsi" w:cs="Arial"/>
          <w:b/>
          <w:szCs w:val="24"/>
        </w:rPr>
        <w:t>Manuel qualité</w:t>
      </w:r>
      <w:r w:rsidRPr="0067430F">
        <w:rPr>
          <w:rFonts w:asciiTheme="minorHAnsi" w:hAnsiTheme="minorHAnsi" w:cs="Arial"/>
          <w:szCs w:val="24"/>
        </w:rPr>
        <w:t xml:space="preserve"> : la politique qualité, l’engagement de la direction, les autorités et responsabilités et les dispositions générales liées à chaque chapitre sont décrits dans le présent document qui concerne l'ensemble des activités et processus.</w:t>
      </w:r>
    </w:p>
    <w:p w:rsidR="00370467" w:rsidRPr="0067430F" w:rsidRDefault="00370467" w:rsidP="00950500">
      <w:pPr>
        <w:spacing w:line="276" w:lineRule="auto"/>
        <w:rPr>
          <w:rFonts w:asciiTheme="minorHAnsi" w:hAnsiTheme="minorHAnsi" w:cs="Arial"/>
          <w:szCs w:val="24"/>
        </w:rPr>
      </w:pPr>
      <w:r w:rsidRPr="0067430F">
        <w:rPr>
          <w:rFonts w:asciiTheme="minorHAnsi" w:hAnsiTheme="minorHAnsi" w:cs="Arial"/>
          <w:b/>
          <w:szCs w:val="24"/>
        </w:rPr>
        <w:t xml:space="preserve">Processus : </w:t>
      </w:r>
      <w:r w:rsidRPr="0067430F">
        <w:rPr>
          <w:rFonts w:asciiTheme="minorHAnsi" w:hAnsiTheme="minorHAnsi" w:cs="Arial"/>
          <w:szCs w:val="24"/>
        </w:rPr>
        <w:t>les activités des différents services et fonction sont explicitées sous forme de processus pour l’atteinte d’objectifs spécifiques par l’utilisation de ressources.</w:t>
      </w:r>
    </w:p>
    <w:p w:rsidR="00370467" w:rsidRPr="0067430F" w:rsidRDefault="00370467" w:rsidP="00950500">
      <w:pPr>
        <w:spacing w:line="276" w:lineRule="auto"/>
        <w:rPr>
          <w:rFonts w:asciiTheme="minorHAnsi" w:hAnsiTheme="minorHAnsi" w:cs="Arial"/>
          <w:szCs w:val="24"/>
        </w:rPr>
      </w:pPr>
      <w:r w:rsidRPr="0067430F">
        <w:rPr>
          <w:rFonts w:asciiTheme="minorHAnsi" w:hAnsiTheme="minorHAnsi" w:cs="Arial"/>
          <w:b/>
          <w:szCs w:val="24"/>
        </w:rPr>
        <w:t>Procédure</w:t>
      </w:r>
      <w:r w:rsidRPr="0067430F">
        <w:rPr>
          <w:rFonts w:asciiTheme="minorHAnsi" w:hAnsiTheme="minorHAnsi" w:cs="Arial"/>
          <w:szCs w:val="24"/>
        </w:rPr>
        <w:t xml:space="preserve"> : </w:t>
      </w:r>
      <w:r w:rsidR="00AB09D3" w:rsidRPr="0067430F">
        <w:rPr>
          <w:rFonts w:asciiTheme="minorHAnsi" w:hAnsiTheme="minorHAnsi" w:cs="Arial"/>
          <w:szCs w:val="24"/>
        </w:rPr>
        <w:t>spécifique à chaque processus, une procédure permet de développer</w:t>
      </w:r>
      <w:r w:rsidR="00352B39" w:rsidRPr="0067430F">
        <w:rPr>
          <w:rFonts w:asciiTheme="minorHAnsi" w:hAnsiTheme="minorHAnsi" w:cs="Arial"/>
          <w:szCs w:val="24"/>
        </w:rPr>
        <w:t xml:space="preserve"> </w:t>
      </w:r>
      <w:r w:rsidR="00AB09D3" w:rsidRPr="0067430F">
        <w:rPr>
          <w:rFonts w:asciiTheme="minorHAnsi" w:hAnsiTheme="minorHAnsi" w:cs="Arial"/>
          <w:szCs w:val="24"/>
        </w:rPr>
        <w:t>s</w:t>
      </w:r>
      <w:r w:rsidRPr="0067430F">
        <w:rPr>
          <w:rFonts w:asciiTheme="minorHAnsi" w:hAnsiTheme="minorHAnsi" w:cs="Arial"/>
          <w:szCs w:val="24"/>
        </w:rPr>
        <w:t>es modali</w:t>
      </w:r>
      <w:r w:rsidR="00AB09D3" w:rsidRPr="0067430F">
        <w:rPr>
          <w:rFonts w:asciiTheme="minorHAnsi" w:hAnsiTheme="minorHAnsi" w:cs="Arial"/>
          <w:szCs w:val="24"/>
        </w:rPr>
        <w:t>tés pratiques d'application</w:t>
      </w:r>
      <w:r w:rsidRPr="0067430F">
        <w:rPr>
          <w:rFonts w:asciiTheme="minorHAnsi" w:hAnsiTheme="minorHAnsi" w:cs="Arial"/>
          <w:szCs w:val="24"/>
        </w:rPr>
        <w:t>.</w:t>
      </w:r>
    </w:p>
    <w:p w:rsidR="00370467" w:rsidRPr="0067430F" w:rsidRDefault="00370467" w:rsidP="00950500">
      <w:pPr>
        <w:spacing w:line="276" w:lineRule="auto"/>
        <w:rPr>
          <w:rFonts w:asciiTheme="minorHAnsi" w:hAnsiTheme="minorHAnsi" w:cs="Arial"/>
          <w:szCs w:val="24"/>
        </w:rPr>
      </w:pPr>
      <w:r w:rsidRPr="0067430F">
        <w:rPr>
          <w:rFonts w:asciiTheme="minorHAnsi" w:hAnsiTheme="minorHAnsi" w:cs="Arial"/>
          <w:b/>
          <w:szCs w:val="24"/>
        </w:rPr>
        <w:t>Enregistrement</w:t>
      </w:r>
      <w:r w:rsidRPr="0067430F">
        <w:rPr>
          <w:rFonts w:asciiTheme="minorHAnsi" w:hAnsiTheme="minorHAnsi" w:cs="Arial"/>
          <w:szCs w:val="24"/>
        </w:rPr>
        <w:t xml:space="preserve"> : </w:t>
      </w:r>
      <w:r w:rsidR="00AB09D3" w:rsidRPr="0067430F">
        <w:rPr>
          <w:rFonts w:asciiTheme="minorHAnsi" w:hAnsiTheme="minorHAnsi" w:cs="Arial"/>
          <w:szCs w:val="24"/>
        </w:rPr>
        <w:t xml:space="preserve">document qui identifie </w:t>
      </w:r>
      <w:r w:rsidRPr="0067430F">
        <w:rPr>
          <w:rFonts w:asciiTheme="minorHAnsi" w:hAnsiTheme="minorHAnsi" w:cs="Arial"/>
          <w:szCs w:val="24"/>
        </w:rPr>
        <w:t>des preuves de l'applicati</w:t>
      </w:r>
      <w:r w:rsidR="00AB09D3" w:rsidRPr="0067430F">
        <w:rPr>
          <w:rFonts w:asciiTheme="minorHAnsi" w:hAnsiTheme="minorHAnsi" w:cs="Arial"/>
          <w:szCs w:val="24"/>
        </w:rPr>
        <w:t>on et de l'efficacité du système. M</w:t>
      </w:r>
      <w:r w:rsidRPr="0067430F">
        <w:rPr>
          <w:rFonts w:asciiTheme="minorHAnsi" w:hAnsiTheme="minorHAnsi" w:cs="Arial"/>
          <w:szCs w:val="24"/>
        </w:rPr>
        <w:t>ises à jour, classées et archivées</w:t>
      </w:r>
      <w:r w:rsidR="00AB09D3" w:rsidRPr="0067430F">
        <w:rPr>
          <w:rFonts w:asciiTheme="minorHAnsi" w:hAnsiTheme="minorHAnsi" w:cs="Arial"/>
          <w:szCs w:val="24"/>
        </w:rPr>
        <w:t xml:space="preserve"> chaque fois que nécessaire</w:t>
      </w:r>
      <w:r w:rsidRPr="0067430F">
        <w:rPr>
          <w:rFonts w:asciiTheme="minorHAnsi" w:hAnsiTheme="minorHAnsi" w:cs="Arial"/>
          <w:szCs w:val="24"/>
        </w:rPr>
        <w:t>.</w:t>
      </w:r>
    </w:p>
    <w:p w:rsidR="00370467" w:rsidRPr="0067430F" w:rsidRDefault="00370467" w:rsidP="00950500">
      <w:pPr>
        <w:spacing w:line="276" w:lineRule="auto"/>
        <w:rPr>
          <w:rFonts w:asciiTheme="minorHAnsi" w:hAnsiTheme="minorHAnsi" w:cs="Arial"/>
          <w:szCs w:val="24"/>
        </w:rPr>
      </w:pPr>
      <w:r w:rsidRPr="0067430F">
        <w:rPr>
          <w:rFonts w:asciiTheme="minorHAnsi" w:hAnsiTheme="minorHAnsi" w:cs="Arial"/>
          <w:b/>
          <w:szCs w:val="24"/>
        </w:rPr>
        <w:t>Formulaire</w:t>
      </w:r>
      <w:r w:rsidRPr="0067430F">
        <w:rPr>
          <w:rFonts w:asciiTheme="minorHAnsi" w:hAnsiTheme="minorHAnsi" w:cs="Arial"/>
          <w:szCs w:val="24"/>
        </w:rPr>
        <w:t xml:space="preserve"> : </w:t>
      </w:r>
      <w:r w:rsidR="00D83C6D" w:rsidRPr="0067430F">
        <w:rPr>
          <w:rFonts w:asciiTheme="minorHAnsi" w:hAnsiTheme="minorHAnsi" w:cs="Arial"/>
          <w:szCs w:val="24"/>
        </w:rPr>
        <w:t xml:space="preserve">document qui pour </w:t>
      </w:r>
      <w:r w:rsidRPr="0067430F">
        <w:rPr>
          <w:rFonts w:asciiTheme="minorHAnsi" w:hAnsiTheme="minorHAnsi" w:cs="Arial"/>
          <w:szCs w:val="24"/>
        </w:rPr>
        <w:t>chaque procédure ou instructions décrites, prévoit le renseignement et la gestion des formulaires qui lui sont attachés, et qui deviennent après renseignement des enregistrements.</w:t>
      </w:r>
    </w:p>
    <w:p w:rsidR="00111891" w:rsidRPr="0067430F" w:rsidRDefault="00111891" w:rsidP="00950500">
      <w:pPr>
        <w:spacing w:line="276" w:lineRule="auto"/>
        <w:rPr>
          <w:rFonts w:asciiTheme="minorHAnsi" w:hAnsiTheme="minorHAnsi" w:cs="Arial"/>
          <w:szCs w:val="24"/>
        </w:rPr>
      </w:pPr>
      <w:r w:rsidRPr="0067430F">
        <w:rPr>
          <w:rFonts w:asciiTheme="minorHAnsi" w:hAnsiTheme="minorHAnsi" w:cs="Arial"/>
          <w:b/>
          <w:szCs w:val="24"/>
        </w:rPr>
        <w:t>Instruction</w:t>
      </w:r>
      <w:r w:rsidRPr="0067430F">
        <w:rPr>
          <w:rFonts w:asciiTheme="minorHAnsi" w:hAnsiTheme="minorHAnsi" w:cs="Arial"/>
          <w:szCs w:val="24"/>
        </w:rPr>
        <w:t> : document qualité décrivant de manière générale et par étapes la façon dont une activité impliquant plusieurs personnes est réalisée. Cette activité peut comporter plusieurs tâches. Cette règle écrite d’organisation f</w:t>
      </w:r>
      <w:r w:rsidR="00311BF5" w:rsidRPr="0067430F">
        <w:rPr>
          <w:rFonts w:asciiTheme="minorHAnsi" w:hAnsiTheme="minorHAnsi" w:cs="Arial"/>
          <w:szCs w:val="24"/>
        </w:rPr>
        <w:t>ait appel à d’autres procédures. Elle permet de maitriser un risque ou une activité.</w:t>
      </w:r>
    </w:p>
    <w:p w:rsidR="00370467" w:rsidRPr="0067430F" w:rsidRDefault="00370467" w:rsidP="00950500">
      <w:pPr>
        <w:spacing w:line="276" w:lineRule="auto"/>
        <w:rPr>
          <w:rFonts w:asciiTheme="minorHAnsi" w:hAnsiTheme="minorHAnsi" w:cs="Arial"/>
          <w:szCs w:val="24"/>
        </w:rPr>
      </w:pPr>
      <w:r w:rsidRPr="0067430F">
        <w:rPr>
          <w:rFonts w:asciiTheme="minorHAnsi" w:hAnsiTheme="minorHAnsi" w:cs="Arial"/>
          <w:b/>
          <w:szCs w:val="24"/>
        </w:rPr>
        <w:t>Documentation externe</w:t>
      </w:r>
      <w:r w:rsidRPr="0067430F">
        <w:rPr>
          <w:rFonts w:asciiTheme="minorHAnsi" w:hAnsiTheme="minorHAnsi" w:cs="Arial"/>
          <w:szCs w:val="24"/>
        </w:rPr>
        <w:t xml:space="preserve"> : gérée au niveau du Centre de documentation et des formateurs pour les champs de compétences qui les concernent.</w:t>
      </w:r>
    </w:p>
    <w:p w:rsidR="00370467" w:rsidRPr="0067430F" w:rsidRDefault="00370467" w:rsidP="00950500">
      <w:pPr>
        <w:spacing w:line="276" w:lineRule="auto"/>
        <w:rPr>
          <w:rFonts w:asciiTheme="minorHAnsi" w:hAnsiTheme="minorHAnsi" w:cs="Arial"/>
          <w:szCs w:val="24"/>
        </w:rPr>
      </w:pPr>
      <w:r w:rsidRPr="0067430F">
        <w:rPr>
          <w:rFonts w:asciiTheme="minorHAnsi" w:hAnsiTheme="minorHAnsi" w:cs="Arial"/>
          <w:noProof/>
          <w:szCs w:val="24"/>
        </w:rPr>
        <w:lastRenderedPageBreak/>
        <w:drawing>
          <wp:inline distT="0" distB="0" distL="0" distR="0">
            <wp:extent cx="4484488" cy="2476500"/>
            <wp:effectExtent l="1905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4495740" cy="2482714"/>
                    </a:xfrm>
                    <a:prstGeom prst="rect">
                      <a:avLst/>
                    </a:prstGeom>
                    <a:noFill/>
                    <a:ln w="9525">
                      <a:noFill/>
                      <a:miter lim="800000"/>
                      <a:headEnd/>
                      <a:tailEnd/>
                    </a:ln>
                  </pic:spPr>
                </pic:pic>
              </a:graphicData>
            </a:graphic>
          </wp:inline>
        </w:drawing>
      </w:r>
    </w:p>
    <w:p w:rsidR="00370467" w:rsidRPr="0067430F" w:rsidRDefault="00370467" w:rsidP="00950500">
      <w:pPr>
        <w:rPr>
          <w:rFonts w:asciiTheme="minorHAnsi" w:hAnsiTheme="minorHAnsi"/>
        </w:rPr>
      </w:pPr>
    </w:p>
    <w:p w:rsidR="00A81A5E" w:rsidRDefault="00491A12" w:rsidP="00950500">
      <w:pPr>
        <w:pStyle w:val="Titre1"/>
        <w:rPr>
          <w:rFonts w:asciiTheme="minorHAnsi" w:hAnsiTheme="minorHAnsi"/>
          <w:color w:val="auto"/>
        </w:rPr>
      </w:pPr>
      <w:bookmarkStart w:id="31" w:name="_Toc33451173"/>
      <w:r w:rsidRPr="0067430F">
        <w:rPr>
          <w:rFonts w:asciiTheme="minorHAnsi" w:hAnsiTheme="minorHAnsi"/>
          <w:color w:val="auto"/>
        </w:rPr>
        <w:t>LE</w:t>
      </w:r>
      <w:r w:rsidR="00A81A5E" w:rsidRPr="0067430F">
        <w:rPr>
          <w:rFonts w:asciiTheme="minorHAnsi" w:hAnsiTheme="minorHAnsi"/>
          <w:color w:val="auto"/>
        </w:rPr>
        <w:t>S PROCESSUS</w:t>
      </w:r>
      <w:bookmarkEnd w:id="31"/>
    </w:p>
    <w:p w:rsidR="0015707C" w:rsidRPr="0015707C" w:rsidRDefault="0015707C" w:rsidP="0015707C"/>
    <w:p w:rsidR="00EE2A6E" w:rsidRPr="0067430F" w:rsidRDefault="00EE2A6E" w:rsidP="00950500">
      <w:pPr>
        <w:pStyle w:val="Titre2"/>
        <w:numPr>
          <w:ilvl w:val="0"/>
          <w:numId w:val="0"/>
        </w:numPr>
        <w:spacing w:before="0" w:after="0" w:line="276" w:lineRule="auto"/>
        <w:rPr>
          <w:rFonts w:asciiTheme="minorHAnsi" w:hAnsiTheme="minorHAnsi"/>
          <w:b w:val="0"/>
          <w:color w:val="auto"/>
          <w:sz w:val="24"/>
        </w:rPr>
      </w:pPr>
      <w:bookmarkStart w:id="32" w:name="_Toc33451174"/>
      <w:r w:rsidRPr="0067430F">
        <w:rPr>
          <w:rFonts w:asciiTheme="minorHAnsi" w:hAnsiTheme="minorHAnsi"/>
          <w:b w:val="0"/>
          <w:color w:val="auto"/>
          <w:sz w:val="24"/>
        </w:rPr>
        <w:t xml:space="preserve">Chaque processus est </w:t>
      </w:r>
      <w:r w:rsidR="000D0AC8" w:rsidRPr="0067430F">
        <w:rPr>
          <w:rFonts w:asciiTheme="minorHAnsi" w:hAnsiTheme="minorHAnsi"/>
          <w:b w:val="0"/>
          <w:color w:val="auto"/>
          <w:sz w:val="24"/>
        </w:rPr>
        <w:t>très rapidement</w:t>
      </w:r>
      <w:r w:rsidRPr="0067430F">
        <w:rPr>
          <w:rFonts w:asciiTheme="minorHAnsi" w:hAnsiTheme="minorHAnsi"/>
          <w:b w:val="0"/>
          <w:color w:val="auto"/>
          <w:sz w:val="24"/>
        </w:rPr>
        <w:t xml:space="preserve"> p</w:t>
      </w:r>
      <w:r w:rsidR="00267D5E" w:rsidRPr="0067430F">
        <w:rPr>
          <w:rFonts w:asciiTheme="minorHAnsi" w:hAnsiTheme="minorHAnsi"/>
          <w:b w:val="0"/>
          <w:color w:val="auto"/>
          <w:sz w:val="24"/>
        </w:rPr>
        <w:t xml:space="preserve">résenté ici </w:t>
      </w:r>
      <w:r w:rsidR="0049158A" w:rsidRPr="0067430F">
        <w:rPr>
          <w:rFonts w:asciiTheme="minorHAnsi" w:hAnsiTheme="minorHAnsi"/>
          <w:b w:val="0"/>
          <w:color w:val="auto"/>
          <w:sz w:val="24"/>
        </w:rPr>
        <w:t xml:space="preserve">avec </w:t>
      </w:r>
      <w:r w:rsidR="00267D5E" w:rsidRPr="0067430F">
        <w:rPr>
          <w:rFonts w:asciiTheme="minorHAnsi" w:hAnsiTheme="minorHAnsi"/>
          <w:b w:val="0"/>
          <w:color w:val="auto"/>
          <w:sz w:val="24"/>
        </w:rPr>
        <w:t>son objet principal et s</w:t>
      </w:r>
      <w:r w:rsidR="005C373B" w:rsidRPr="0067430F">
        <w:rPr>
          <w:rFonts w:asciiTheme="minorHAnsi" w:hAnsiTheme="minorHAnsi"/>
          <w:b w:val="0"/>
          <w:color w:val="auto"/>
          <w:sz w:val="24"/>
        </w:rPr>
        <w:t>es</w:t>
      </w:r>
      <w:r w:rsidR="00267D5E" w:rsidRPr="0067430F">
        <w:rPr>
          <w:rFonts w:asciiTheme="minorHAnsi" w:hAnsiTheme="minorHAnsi"/>
          <w:b w:val="0"/>
          <w:color w:val="auto"/>
          <w:sz w:val="24"/>
        </w:rPr>
        <w:t xml:space="preserve"> pilote</w:t>
      </w:r>
      <w:r w:rsidR="005C373B" w:rsidRPr="0067430F">
        <w:rPr>
          <w:rFonts w:asciiTheme="minorHAnsi" w:hAnsiTheme="minorHAnsi"/>
          <w:b w:val="0"/>
          <w:color w:val="auto"/>
          <w:sz w:val="24"/>
        </w:rPr>
        <w:t>s</w:t>
      </w:r>
      <w:r w:rsidRPr="0067430F">
        <w:rPr>
          <w:rFonts w:asciiTheme="minorHAnsi" w:hAnsiTheme="minorHAnsi"/>
          <w:b w:val="0"/>
          <w:color w:val="auto"/>
          <w:sz w:val="24"/>
        </w:rPr>
        <w:t>.</w:t>
      </w:r>
      <w:bookmarkEnd w:id="32"/>
    </w:p>
    <w:p w:rsidR="00EE2A6E" w:rsidRPr="0067430F" w:rsidRDefault="00EE2A6E" w:rsidP="00950500">
      <w:pPr>
        <w:pStyle w:val="Titre2"/>
        <w:rPr>
          <w:rFonts w:asciiTheme="minorHAnsi" w:hAnsiTheme="minorHAnsi"/>
          <w:color w:val="auto"/>
        </w:rPr>
      </w:pPr>
      <w:bookmarkStart w:id="33" w:name="_Toc33451175"/>
      <w:r w:rsidRPr="0067430F">
        <w:rPr>
          <w:rFonts w:asciiTheme="minorHAnsi" w:hAnsiTheme="minorHAnsi"/>
          <w:color w:val="auto"/>
        </w:rPr>
        <w:t>LES PROCESSUS PILOTES</w:t>
      </w:r>
      <w:r w:rsidR="00DE4A95" w:rsidRPr="0067430F">
        <w:rPr>
          <w:rFonts w:asciiTheme="minorHAnsi" w:hAnsiTheme="minorHAnsi"/>
          <w:color w:val="auto"/>
        </w:rPr>
        <w:t xml:space="preserve"> (PP)</w:t>
      </w:r>
      <w:bookmarkEnd w:id="33"/>
    </w:p>
    <w:tbl>
      <w:tblPr>
        <w:tblStyle w:val="Listeclaire-Accent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hemeFill="accent2" w:themeFillTint="33"/>
        <w:tblLayout w:type="fixed"/>
        <w:tblLook w:val="04A0" w:firstRow="1" w:lastRow="0" w:firstColumn="1" w:lastColumn="0" w:noHBand="0" w:noVBand="1"/>
      </w:tblPr>
      <w:tblGrid>
        <w:gridCol w:w="2925"/>
        <w:gridCol w:w="4980"/>
        <w:gridCol w:w="1701"/>
      </w:tblGrid>
      <w:tr w:rsidR="007A6500" w:rsidRPr="0067430F" w:rsidTr="007A65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shd w:val="clear" w:color="auto" w:fill="E5B8B7" w:themeFill="accent2" w:themeFillTint="66"/>
          </w:tcPr>
          <w:p w:rsidR="007A6500" w:rsidRPr="0067430F" w:rsidRDefault="007A6500" w:rsidP="00950500">
            <w:pPr>
              <w:rPr>
                <w:rFonts w:asciiTheme="minorHAnsi" w:hAnsiTheme="minorHAnsi"/>
                <w:color w:val="auto"/>
                <w:sz w:val="28"/>
              </w:rPr>
            </w:pPr>
            <w:r w:rsidRPr="0067430F">
              <w:rPr>
                <w:rFonts w:asciiTheme="minorHAnsi" w:hAnsiTheme="minorHAnsi"/>
                <w:color w:val="auto"/>
                <w:sz w:val="28"/>
              </w:rPr>
              <w:t>PROCESSUS</w:t>
            </w:r>
          </w:p>
        </w:tc>
        <w:tc>
          <w:tcPr>
            <w:tcW w:w="4980" w:type="dxa"/>
            <w:shd w:val="clear" w:color="auto" w:fill="E5B8B7" w:themeFill="accent2" w:themeFillTint="66"/>
          </w:tcPr>
          <w:p w:rsidR="007A6500" w:rsidRPr="0067430F" w:rsidRDefault="007A6500" w:rsidP="00950500">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8"/>
              </w:rPr>
            </w:pPr>
            <w:r w:rsidRPr="0067430F">
              <w:rPr>
                <w:rFonts w:asciiTheme="minorHAnsi" w:hAnsiTheme="minorHAnsi"/>
                <w:i/>
                <w:color w:val="auto"/>
                <w:sz w:val="28"/>
              </w:rPr>
              <w:t>OBJET</w:t>
            </w:r>
          </w:p>
        </w:tc>
        <w:tc>
          <w:tcPr>
            <w:tcW w:w="1701" w:type="dxa"/>
            <w:shd w:val="clear" w:color="auto" w:fill="E5B8B7" w:themeFill="accent2" w:themeFillTint="66"/>
          </w:tcPr>
          <w:p w:rsidR="007A6500" w:rsidRPr="0067430F" w:rsidRDefault="007A6500" w:rsidP="00950500">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8"/>
              </w:rPr>
            </w:pPr>
            <w:r w:rsidRPr="0067430F">
              <w:rPr>
                <w:rFonts w:asciiTheme="minorHAnsi" w:hAnsiTheme="minorHAnsi"/>
                <w:color w:val="auto"/>
                <w:sz w:val="28"/>
              </w:rPr>
              <w:t>PILOTE</w:t>
            </w:r>
            <w:r w:rsidR="0058470C" w:rsidRPr="0067430F">
              <w:rPr>
                <w:rFonts w:asciiTheme="minorHAnsi" w:hAnsiTheme="minorHAnsi"/>
                <w:color w:val="auto"/>
                <w:sz w:val="28"/>
              </w:rPr>
              <w:t>S</w:t>
            </w:r>
          </w:p>
        </w:tc>
      </w:tr>
      <w:tr w:rsidR="005C373B" w:rsidRPr="0067430F" w:rsidTr="001C1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Borders>
              <w:top w:val="none" w:sz="0" w:space="0" w:color="auto"/>
              <w:left w:val="none" w:sz="0" w:space="0" w:color="auto"/>
              <w:bottom w:val="none" w:sz="0" w:space="0" w:color="auto"/>
            </w:tcBorders>
            <w:shd w:val="clear" w:color="auto" w:fill="F2DBDB" w:themeFill="accent2" w:themeFillTint="33"/>
            <w:vAlign w:val="center"/>
          </w:tcPr>
          <w:p w:rsidR="005C373B" w:rsidRPr="0067430F" w:rsidRDefault="00342E49" w:rsidP="00950500">
            <w:pPr>
              <w:rPr>
                <w:rFonts w:asciiTheme="minorHAnsi" w:hAnsiTheme="minorHAnsi"/>
                <w:sz w:val="20"/>
              </w:rPr>
            </w:pPr>
            <w:r w:rsidRPr="0067430F">
              <w:rPr>
                <w:rFonts w:asciiTheme="minorHAnsi" w:hAnsiTheme="minorHAnsi"/>
                <w:sz w:val="20"/>
              </w:rPr>
              <w:t xml:space="preserve">1. </w:t>
            </w:r>
            <w:r w:rsidR="005C373B" w:rsidRPr="0067430F">
              <w:rPr>
                <w:rFonts w:asciiTheme="minorHAnsi" w:hAnsiTheme="minorHAnsi"/>
                <w:sz w:val="20"/>
              </w:rPr>
              <w:t>Diriger les instituts</w:t>
            </w:r>
          </w:p>
        </w:tc>
        <w:tc>
          <w:tcPr>
            <w:tcW w:w="4980" w:type="dxa"/>
            <w:tcBorders>
              <w:top w:val="none" w:sz="0" w:space="0" w:color="auto"/>
              <w:bottom w:val="none" w:sz="0" w:space="0" w:color="auto"/>
            </w:tcBorders>
            <w:shd w:val="clear" w:color="auto" w:fill="F2DBDB" w:themeFill="accent2" w:themeFillTint="33"/>
          </w:tcPr>
          <w:p w:rsidR="005C373B" w:rsidRPr="0067430F" w:rsidRDefault="005C373B" w:rsidP="00950500">
            <w:pPr>
              <w:cnfStyle w:val="000000100000" w:firstRow="0" w:lastRow="0" w:firstColumn="0" w:lastColumn="0" w:oddVBand="0" w:evenVBand="0" w:oddHBand="1" w:evenHBand="0" w:firstRowFirstColumn="0" w:firstRowLastColumn="0" w:lastRowFirstColumn="0" w:lastRowLastColumn="0"/>
              <w:rPr>
                <w:rFonts w:asciiTheme="minorHAnsi" w:hAnsiTheme="minorHAnsi"/>
                <w:i/>
                <w:sz w:val="20"/>
              </w:rPr>
            </w:pPr>
            <w:r w:rsidRPr="0067430F">
              <w:rPr>
                <w:rFonts w:asciiTheme="minorHAnsi" w:hAnsiTheme="minorHAnsi"/>
                <w:i/>
                <w:sz w:val="20"/>
              </w:rPr>
              <w:t>Assurer le fonctionnement des Instituts au regard des attendus législatifs.</w:t>
            </w:r>
          </w:p>
        </w:tc>
        <w:tc>
          <w:tcPr>
            <w:tcW w:w="1701" w:type="dxa"/>
            <w:vMerge w:val="restart"/>
            <w:tcBorders>
              <w:top w:val="none" w:sz="0" w:space="0" w:color="auto"/>
              <w:bottom w:val="none" w:sz="0" w:space="0" w:color="auto"/>
              <w:right w:val="none" w:sz="0" w:space="0" w:color="auto"/>
            </w:tcBorders>
            <w:shd w:val="clear" w:color="auto" w:fill="F2DBDB" w:themeFill="accent2" w:themeFillTint="33"/>
            <w:vAlign w:val="center"/>
          </w:tcPr>
          <w:p w:rsidR="005C373B" w:rsidRPr="0067430F" w:rsidRDefault="00031D77" w:rsidP="0095050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67430F">
              <w:rPr>
                <w:rFonts w:asciiTheme="minorHAnsi" w:hAnsiTheme="minorHAnsi"/>
                <w:sz w:val="18"/>
              </w:rPr>
              <w:t>DIRECTION</w:t>
            </w:r>
          </w:p>
        </w:tc>
      </w:tr>
      <w:tr w:rsidR="005C373B" w:rsidRPr="0067430F" w:rsidTr="001C1452">
        <w:tc>
          <w:tcPr>
            <w:cnfStyle w:val="001000000000" w:firstRow="0" w:lastRow="0" w:firstColumn="1" w:lastColumn="0" w:oddVBand="0" w:evenVBand="0" w:oddHBand="0" w:evenHBand="0" w:firstRowFirstColumn="0" w:firstRowLastColumn="0" w:lastRowFirstColumn="0" w:lastRowLastColumn="0"/>
            <w:tcW w:w="2925" w:type="dxa"/>
            <w:shd w:val="clear" w:color="auto" w:fill="F2DBDB" w:themeFill="accent2" w:themeFillTint="33"/>
            <w:vAlign w:val="center"/>
          </w:tcPr>
          <w:p w:rsidR="005C373B" w:rsidRPr="0067430F" w:rsidRDefault="00342E49" w:rsidP="004571ED">
            <w:pPr>
              <w:jc w:val="left"/>
              <w:rPr>
                <w:rFonts w:asciiTheme="minorHAnsi" w:hAnsiTheme="minorHAnsi"/>
                <w:sz w:val="20"/>
              </w:rPr>
            </w:pPr>
            <w:r w:rsidRPr="0067430F">
              <w:rPr>
                <w:rFonts w:asciiTheme="minorHAnsi" w:hAnsiTheme="minorHAnsi"/>
                <w:sz w:val="20"/>
              </w:rPr>
              <w:t xml:space="preserve">2. </w:t>
            </w:r>
            <w:r w:rsidR="005C373B" w:rsidRPr="0067430F">
              <w:rPr>
                <w:rFonts w:asciiTheme="minorHAnsi" w:hAnsiTheme="minorHAnsi"/>
                <w:sz w:val="20"/>
              </w:rPr>
              <w:t>Définir et suivre les orientations stratégiques</w:t>
            </w:r>
          </w:p>
        </w:tc>
        <w:tc>
          <w:tcPr>
            <w:tcW w:w="4980" w:type="dxa"/>
            <w:shd w:val="clear" w:color="auto" w:fill="F2DBDB" w:themeFill="accent2" w:themeFillTint="33"/>
          </w:tcPr>
          <w:p w:rsidR="005C373B" w:rsidRPr="0067430F" w:rsidRDefault="005C373B" w:rsidP="00950500">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0"/>
              </w:rPr>
            </w:pPr>
            <w:r w:rsidRPr="0067430F">
              <w:rPr>
                <w:rFonts w:asciiTheme="minorHAnsi" w:hAnsiTheme="minorHAnsi"/>
                <w:i/>
                <w:sz w:val="20"/>
              </w:rPr>
              <w:t>Permettre le développement des projets institutionnels au regard d’évaluations et de décisions stratégiques</w:t>
            </w:r>
            <w:r w:rsidR="001C1452" w:rsidRPr="0067430F">
              <w:rPr>
                <w:rFonts w:asciiTheme="minorHAnsi" w:hAnsiTheme="minorHAnsi"/>
                <w:i/>
                <w:sz w:val="20"/>
              </w:rPr>
              <w:t>.</w:t>
            </w:r>
          </w:p>
        </w:tc>
        <w:tc>
          <w:tcPr>
            <w:tcW w:w="1701" w:type="dxa"/>
            <w:vMerge/>
            <w:shd w:val="clear" w:color="auto" w:fill="F2DBDB" w:themeFill="accent2" w:themeFillTint="33"/>
          </w:tcPr>
          <w:p w:rsidR="005C373B" w:rsidRPr="0067430F" w:rsidRDefault="005C373B" w:rsidP="00950500">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p>
        </w:tc>
      </w:tr>
      <w:tr w:rsidR="0058470C" w:rsidRPr="0067430F" w:rsidTr="001C1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Borders>
              <w:top w:val="none" w:sz="0" w:space="0" w:color="auto"/>
              <w:left w:val="none" w:sz="0" w:space="0" w:color="auto"/>
              <w:bottom w:val="none" w:sz="0" w:space="0" w:color="auto"/>
            </w:tcBorders>
            <w:shd w:val="clear" w:color="auto" w:fill="F2DBDB" w:themeFill="accent2" w:themeFillTint="33"/>
            <w:vAlign w:val="center"/>
          </w:tcPr>
          <w:p w:rsidR="0058470C" w:rsidRPr="0067430F" w:rsidRDefault="00342E49" w:rsidP="00950500">
            <w:pPr>
              <w:rPr>
                <w:rFonts w:asciiTheme="minorHAnsi" w:hAnsiTheme="minorHAnsi"/>
                <w:sz w:val="20"/>
              </w:rPr>
            </w:pPr>
            <w:r w:rsidRPr="0067430F">
              <w:rPr>
                <w:rFonts w:asciiTheme="minorHAnsi" w:hAnsiTheme="minorHAnsi"/>
                <w:sz w:val="20"/>
              </w:rPr>
              <w:t xml:space="preserve">3. </w:t>
            </w:r>
            <w:r w:rsidR="0058470C" w:rsidRPr="0067430F">
              <w:rPr>
                <w:rFonts w:asciiTheme="minorHAnsi" w:hAnsiTheme="minorHAnsi"/>
                <w:sz w:val="20"/>
              </w:rPr>
              <w:t>Déployer et manager la SMQ et la gestion des risques</w:t>
            </w:r>
          </w:p>
        </w:tc>
        <w:tc>
          <w:tcPr>
            <w:tcW w:w="4980" w:type="dxa"/>
            <w:tcBorders>
              <w:top w:val="none" w:sz="0" w:space="0" w:color="auto"/>
              <w:bottom w:val="none" w:sz="0" w:space="0" w:color="auto"/>
            </w:tcBorders>
            <w:shd w:val="clear" w:color="auto" w:fill="F2DBDB" w:themeFill="accent2" w:themeFillTint="33"/>
          </w:tcPr>
          <w:p w:rsidR="0058470C" w:rsidRPr="0067430F" w:rsidRDefault="0058470C" w:rsidP="00950500">
            <w:pPr>
              <w:cnfStyle w:val="000000100000" w:firstRow="0" w:lastRow="0" w:firstColumn="0" w:lastColumn="0" w:oddVBand="0" w:evenVBand="0" w:oddHBand="1" w:evenHBand="0" w:firstRowFirstColumn="0" w:firstRowLastColumn="0" w:lastRowFirstColumn="0" w:lastRowLastColumn="0"/>
              <w:rPr>
                <w:rFonts w:asciiTheme="minorHAnsi" w:hAnsiTheme="minorHAnsi"/>
                <w:i/>
                <w:sz w:val="20"/>
              </w:rPr>
            </w:pPr>
            <w:r w:rsidRPr="0067430F">
              <w:rPr>
                <w:rFonts w:asciiTheme="minorHAnsi" w:hAnsiTheme="minorHAnsi"/>
                <w:i/>
                <w:sz w:val="20"/>
              </w:rPr>
              <w:t>Assurer le fonctionnement de la SMQ et l’amélioration continue de la qualité tout en maitrisant les risques</w:t>
            </w:r>
            <w:r w:rsidR="001C1452" w:rsidRPr="0067430F">
              <w:rPr>
                <w:rFonts w:asciiTheme="minorHAnsi" w:hAnsiTheme="minorHAnsi"/>
                <w:i/>
                <w:sz w:val="20"/>
              </w:rPr>
              <w:t>.</w:t>
            </w:r>
          </w:p>
          <w:p w:rsidR="0003315A" w:rsidRPr="0067430F" w:rsidRDefault="0003315A" w:rsidP="0003315A">
            <w:pPr>
              <w:cnfStyle w:val="000000100000" w:firstRow="0" w:lastRow="0" w:firstColumn="0" w:lastColumn="0" w:oddVBand="0" w:evenVBand="0" w:oddHBand="1" w:evenHBand="0" w:firstRowFirstColumn="0" w:firstRowLastColumn="0" w:lastRowFirstColumn="0" w:lastRowLastColumn="0"/>
              <w:rPr>
                <w:rFonts w:asciiTheme="minorHAnsi" w:hAnsiTheme="minorHAnsi"/>
                <w:i/>
                <w:sz w:val="20"/>
              </w:rPr>
            </w:pPr>
            <w:r w:rsidRPr="0067430F">
              <w:rPr>
                <w:rFonts w:asciiTheme="minorHAnsi" w:hAnsiTheme="minorHAnsi"/>
                <w:i/>
                <w:sz w:val="20"/>
              </w:rPr>
              <w:t>Recueillir et traiter les données de l’écoute clients</w:t>
            </w:r>
            <w:r w:rsidR="00766749" w:rsidRPr="0067430F">
              <w:rPr>
                <w:rFonts w:asciiTheme="minorHAnsi" w:hAnsiTheme="minorHAnsi"/>
                <w:i/>
                <w:sz w:val="20"/>
              </w:rPr>
              <w:t>, les réclamations et les dysfonctionnements</w:t>
            </w:r>
          </w:p>
        </w:tc>
        <w:tc>
          <w:tcPr>
            <w:tcW w:w="1701" w:type="dxa"/>
            <w:tcBorders>
              <w:top w:val="none" w:sz="0" w:space="0" w:color="auto"/>
              <w:bottom w:val="none" w:sz="0" w:space="0" w:color="auto"/>
              <w:right w:val="none" w:sz="0" w:space="0" w:color="auto"/>
            </w:tcBorders>
            <w:shd w:val="clear" w:color="auto" w:fill="F2DBDB" w:themeFill="accent2" w:themeFillTint="33"/>
            <w:vAlign w:val="center"/>
          </w:tcPr>
          <w:p w:rsidR="00931013" w:rsidRPr="0067430F" w:rsidRDefault="00031D77" w:rsidP="0095050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67430F">
              <w:rPr>
                <w:rFonts w:asciiTheme="minorHAnsi" w:hAnsiTheme="minorHAnsi"/>
                <w:sz w:val="18"/>
              </w:rPr>
              <w:t xml:space="preserve">DIRECTION </w:t>
            </w:r>
          </w:p>
          <w:p w:rsidR="0058470C" w:rsidRPr="0067430F" w:rsidRDefault="0058470C" w:rsidP="0095050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67430F">
              <w:rPr>
                <w:rFonts w:asciiTheme="minorHAnsi" w:hAnsiTheme="minorHAnsi"/>
                <w:sz w:val="18"/>
              </w:rPr>
              <w:t xml:space="preserve"> D. HENRION</w:t>
            </w:r>
          </w:p>
        </w:tc>
      </w:tr>
      <w:tr w:rsidR="0058470C" w:rsidRPr="0067430F" w:rsidTr="001C1452">
        <w:tc>
          <w:tcPr>
            <w:cnfStyle w:val="001000000000" w:firstRow="0" w:lastRow="0" w:firstColumn="1" w:lastColumn="0" w:oddVBand="0" w:evenVBand="0" w:oddHBand="0" w:evenHBand="0" w:firstRowFirstColumn="0" w:firstRowLastColumn="0" w:lastRowFirstColumn="0" w:lastRowLastColumn="0"/>
            <w:tcW w:w="2925" w:type="dxa"/>
            <w:shd w:val="clear" w:color="auto" w:fill="F2DBDB" w:themeFill="accent2" w:themeFillTint="33"/>
            <w:vAlign w:val="center"/>
          </w:tcPr>
          <w:p w:rsidR="0058470C" w:rsidRPr="0067430F" w:rsidRDefault="00342E49" w:rsidP="0058169F">
            <w:pPr>
              <w:jc w:val="left"/>
              <w:rPr>
                <w:rFonts w:asciiTheme="minorHAnsi" w:hAnsiTheme="minorHAnsi"/>
                <w:sz w:val="20"/>
              </w:rPr>
            </w:pPr>
            <w:r w:rsidRPr="0067430F">
              <w:rPr>
                <w:rFonts w:asciiTheme="minorHAnsi" w:hAnsiTheme="minorHAnsi"/>
                <w:sz w:val="20"/>
              </w:rPr>
              <w:t xml:space="preserve">4. </w:t>
            </w:r>
            <w:r w:rsidR="0058470C" w:rsidRPr="0067430F">
              <w:rPr>
                <w:rFonts w:asciiTheme="minorHAnsi" w:hAnsiTheme="minorHAnsi"/>
                <w:sz w:val="20"/>
              </w:rPr>
              <w:t>Gérer la communication interne et externe</w:t>
            </w:r>
          </w:p>
        </w:tc>
        <w:tc>
          <w:tcPr>
            <w:tcW w:w="4980" w:type="dxa"/>
            <w:shd w:val="clear" w:color="auto" w:fill="F2DBDB" w:themeFill="accent2" w:themeFillTint="33"/>
          </w:tcPr>
          <w:p w:rsidR="0058470C" w:rsidRPr="0067430F" w:rsidRDefault="0058470C" w:rsidP="00950500">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0"/>
              </w:rPr>
            </w:pPr>
            <w:r w:rsidRPr="0067430F">
              <w:rPr>
                <w:rFonts w:asciiTheme="minorHAnsi" w:hAnsiTheme="minorHAnsi"/>
                <w:i/>
                <w:sz w:val="20"/>
              </w:rPr>
              <w:t>Déployer une communication interne et externe pertinente</w:t>
            </w:r>
            <w:r w:rsidR="001C1452" w:rsidRPr="0067430F">
              <w:rPr>
                <w:rFonts w:asciiTheme="minorHAnsi" w:hAnsiTheme="minorHAnsi"/>
                <w:i/>
                <w:sz w:val="20"/>
              </w:rPr>
              <w:t>.</w:t>
            </w:r>
          </w:p>
        </w:tc>
        <w:tc>
          <w:tcPr>
            <w:tcW w:w="1701" w:type="dxa"/>
            <w:shd w:val="clear" w:color="auto" w:fill="F2DBDB" w:themeFill="accent2" w:themeFillTint="33"/>
            <w:vAlign w:val="center"/>
          </w:tcPr>
          <w:p w:rsidR="0058470C" w:rsidRPr="0067430F" w:rsidRDefault="00031D77" w:rsidP="00950500">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sidRPr="0067430F">
              <w:rPr>
                <w:rFonts w:asciiTheme="minorHAnsi" w:hAnsiTheme="minorHAnsi"/>
                <w:sz w:val="18"/>
              </w:rPr>
              <w:t>DIRECTION</w:t>
            </w:r>
          </w:p>
        </w:tc>
      </w:tr>
    </w:tbl>
    <w:p w:rsidR="00575C7F" w:rsidRPr="0067430F" w:rsidRDefault="000D0AC8" w:rsidP="00950500">
      <w:pPr>
        <w:pStyle w:val="Titre2"/>
        <w:rPr>
          <w:rFonts w:asciiTheme="minorHAnsi" w:hAnsiTheme="minorHAnsi"/>
          <w:color w:val="auto"/>
        </w:rPr>
      </w:pPr>
      <w:bookmarkStart w:id="34" w:name="_Toc33451176"/>
      <w:r w:rsidRPr="0067430F">
        <w:rPr>
          <w:rFonts w:asciiTheme="minorHAnsi" w:hAnsiTheme="minorHAnsi"/>
          <w:color w:val="auto"/>
        </w:rPr>
        <w:t>LES</w:t>
      </w:r>
      <w:r w:rsidR="00370467" w:rsidRPr="0067430F">
        <w:rPr>
          <w:rFonts w:asciiTheme="minorHAnsi" w:hAnsiTheme="minorHAnsi"/>
          <w:color w:val="auto"/>
        </w:rPr>
        <w:t xml:space="preserve"> PROCESSUS </w:t>
      </w:r>
      <w:r w:rsidR="00A81A5E" w:rsidRPr="0067430F">
        <w:rPr>
          <w:rFonts w:asciiTheme="minorHAnsi" w:hAnsiTheme="minorHAnsi"/>
          <w:color w:val="auto"/>
        </w:rPr>
        <w:t>CŒUR DE METIER</w:t>
      </w:r>
      <w:r w:rsidR="00DE4A95" w:rsidRPr="0067430F">
        <w:rPr>
          <w:rFonts w:asciiTheme="minorHAnsi" w:hAnsiTheme="minorHAnsi"/>
          <w:color w:val="auto"/>
        </w:rPr>
        <w:t xml:space="preserve"> (PCM)</w:t>
      </w:r>
      <w:bookmarkEnd w:id="34"/>
    </w:p>
    <w:p w:rsidR="007A6500" w:rsidRPr="0067430F" w:rsidRDefault="007A6500" w:rsidP="00950500">
      <w:pPr>
        <w:pStyle w:val="Titre3"/>
        <w:rPr>
          <w:rFonts w:asciiTheme="minorHAnsi" w:hAnsiTheme="minorHAnsi"/>
          <w:color w:val="auto"/>
        </w:rPr>
      </w:pPr>
      <w:bookmarkStart w:id="35" w:name="_Toc33451177"/>
      <w:r w:rsidRPr="0067430F">
        <w:rPr>
          <w:rFonts w:asciiTheme="minorHAnsi" w:hAnsiTheme="minorHAnsi"/>
          <w:color w:val="auto"/>
        </w:rPr>
        <w:t>FORMATION INITIALE</w:t>
      </w:r>
      <w:bookmarkEnd w:id="35"/>
    </w:p>
    <w:tbl>
      <w:tblPr>
        <w:tblStyle w:val="Listeclaire-Accent6"/>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ayout w:type="fixed"/>
        <w:tblLook w:val="04A0" w:firstRow="1" w:lastRow="0" w:firstColumn="1" w:lastColumn="0" w:noHBand="0" w:noVBand="1"/>
      </w:tblPr>
      <w:tblGrid>
        <w:gridCol w:w="3119"/>
        <w:gridCol w:w="4962"/>
        <w:gridCol w:w="1665"/>
      </w:tblGrid>
      <w:tr w:rsidR="00A45A7D" w:rsidRPr="0067430F" w:rsidTr="000331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8DB3E2" w:themeFill="text2" w:themeFillTint="66"/>
          </w:tcPr>
          <w:p w:rsidR="00A45A7D" w:rsidRPr="0067430F" w:rsidRDefault="00A45A7D" w:rsidP="00950500">
            <w:pPr>
              <w:rPr>
                <w:rFonts w:asciiTheme="minorHAnsi" w:hAnsiTheme="minorHAnsi"/>
                <w:color w:val="auto"/>
                <w:sz w:val="28"/>
              </w:rPr>
            </w:pPr>
            <w:r w:rsidRPr="0067430F">
              <w:rPr>
                <w:rFonts w:asciiTheme="minorHAnsi" w:hAnsiTheme="minorHAnsi"/>
                <w:color w:val="auto"/>
                <w:sz w:val="28"/>
              </w:rPr>
              <w:t>PROCESSUS</w:t>
            </w:r>
          </w:p>
        </w:tc>
        <w:tc>
          <w:tcPr>
            <w:tcW w:w="4962" w:type="dxa"/>
            <w:shd w:val="clear" w:color="auto" w:fill="8DB3E2" w:themeFill="text2" w:themeFillTint="66"/>
          </w:tcPr>
          <w:p w:rsidR="00A45A7D" w:rsidRPr="0067430F" w:rsidRDefault="00DA6374" w:rsidP="00950500">
            <w:pPr>
              <w:cnfStyle w:val="100000000000" w:firstRow="1" w:lastRow="0" w:firstColumn="0" w:lastColumn="0" w:oddVBand="0" w:evenVBand="0" w:oddHBand="0" w:evenHBand="0" w:firstRowFirstColumn="0" w:firstRowLastColumn="0" w:lastRowFirstColumn="0" w:lastRowLastColumn="0"/>
              <w:rPr>
                <w:rFonts w:asciiTheme="minorHAnsi" w:hAnsiTheme="minorHAnsi"/>
                <w:i/>
                <w:color w:val="auto"/>
                <w:sz w:val="28"/>
              </w:rPr>
            </w:pPr>
            <w:r w:rsidRPr="0067430F">
              <w:rPr>
                <w:rFonts w:asciiTheme="minorHAnsi" w:hAnsiTheme="minorHAnsi"/>
                <w:i/>
                <w:color w:val="auto"/>
                <w:sz w:val="28"/>
              </w:rPr>
              <w:t>OBJET</w:t>
            </w:r>
          </w:p>
        </w:tc>
        <w:tc>
          <w:tcPr>
            <w:tcW w:w="1665" w:type="dxa"/>
            <w:shd w:val="clear" w:color="auto" w:fill="8DB3E2" w:themeFill="text2" w:themeFillTint="66"/>
          </w:tcPr>
          <w:p w:rsidR="00A45A7D" w:rsidRPr="0067430F" w:rsidRDefault="00DA6374" w:rsidP="00950500">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8"/>
              </w:rPr>
            </w:pPr>
            <w:r w:rsidRPr="0067430F">
              <w:rPr>
                <w:rFonts w:asciiTheme="minorHAnsi" w:hAnsiTheme="minorHAnsi"/>
                <w:color w:val="auto"/>
                <w:sz w:val="28"/>
              </w:rPr>
              <w:t>PILOTE</w:t>
            </w:r>
            <w:r w:rsidR="0058470C" w:rsidRPr="0067430F">
              <w:rPr>
                <w:rFonts w:asciiTheme="minorHAnsi" w:hAnsiTheme="minorHAnsi"/>
                <w:color w:val="auto"/>
                <w:sz w:val="28"/>
              </w:rPr>
              <w:t>S</w:t>
            </w:r>
          </w:p>
        </w:tc>
      </w:tr>
      <w:tr w:rsidR="00A45A7D" w:rsidRPr="0067430F" w:rsidTr="00033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none" w:sz="0" w:space="0" w:color="auto"/>
              <w:left w:val="none" w:sz="0" w:space="0" w:color="auto"/>
              <w:bottom w:val="none" w:sz="0" w:space="0" w:color="auto"/>
            </w:tcBorders>
            <w:shd w:val="clear" w:color="auto" w:fill="C6D9F1" w:themeFill="text2" w:themeFillTint="33"/>
            <w:vAlign w:val="center"/>
          </w:tcPr>
          <w:p w:rsidR="00A45A7D" w:rsidRPr="0067430F" w:rsidRDefault="00900115" w:rsidP="00950500">
            <w:pPr>
              <w:rPr>
                <w:rFonts w:asciiTheme="minorHAnsi" w:hAnsiTheme="minorHAnsi"/>
                <w:sz w:val="20"/>
              </w:rPr>
            </w:pPr>
            <w:r w:rsidRPr="0067430F">
              <w:rPr>
                <w:rFonts w:asciiTheme="minorHAnsi" w:hAnsiTheme="minorHAnsi"/>
                <w:sz w:val="20"/>
              </w:rPr>
              <w:t>1</w:t>
            </w:r>
            <w:r w:rsidR="008B3E8E" w:rsidRPr="0067430F">
              <w:rPr>
                <w:rFonts w:asciiTheme="minorHAnsi" w:hAnsiTheme="minorHAnsi"/>
                <w:sz w:val="20"/>
              </w:rPr>
              <w:t xml:space="preserve">. </w:t>
            </w:r>
            <w:r w:rsidR="005052AC" w:rsidRPr="0067430F">
              <w:rPr>
                <w:rFonts w:asciiTheme="minorHAnsi" w:hAnsiTheme="minorHAnsi"/>
                <w:sz w:val="20"/>
              </w:rPr>
              <w:t xml:space="preserve">Accueillir les </w:t>
            </w:r>
            <w:r w:rsidR="00342E49" w:rsidRPr="0067430F">
              <w:rPr>
                <w:rFonts w:asciiTheme="minorHAnsi" w:hAnsiTheme="minorHAnsi"/>
                <w:sz w:val="20"/>
              </w:rPr>
              <w:t>apprenant</w:t>
            </w:r>
            <w:r w:rsidR="005052AC" w:rsidRPr="0067430F">
              <w:rPr>
                <w:rFonts w:asciiTheme="minorHAnsi" w:hAnsiTheme="minorHAnsi"/>
                <w:sz w:val="20"/>
              </w:rPr>
              <w:t>s</w:t>
            </w:r>
          </w:p>
        </w:tc>
        <w:tc>
          <w:tcPr>
            <w:tcW w:w="4962" w:type="dxa"/>
            <w:tcBorders>
              <w:top w:val="none" w:sz="0" w:space="0" w:color="auto"/>
              <w:bottom w:val="none" w:sz="0" w:space="0" w:color="auto"/>
            </w:tcBorders>
            <w:shd w:val="clear" w:color="auto" w:fill="C6D9F1" w:themeFill="text2" w:themeFillTint="33"/>
            <w:vAlign w:val="center"/>
          </w:tcPr>
          <w:p w:rsidR="00A45A7D" w:rsidRPr="0067430F" w:rsidRDefault="00CA2067" w:rsidP="00950500">
            <w:pPr>
              <w:cnfStyle w:val="000000100000" w:firstRow="0" w:lastRow="0" w:firstColumn="0" w:lastColumn="0" w:oddVBand="0" w:evenVBand="0" w:oddHBand="1" w:evenHBand="0" w:firstRowFirstColumn="0" w:firstRowLastColumn="0" w:lastRowFirstColumn="0" w:lastRowLastColumn="0"/>
              <w:rPr>
                <w:rFonts w:asciiTheme="minorHAnsi" w:hAnsiTheme="minorHAnsi"/>
                <w:i/>
                <w:sz w:val="20"/>
              </w:rPr>
            </w:pPr>
            <w:r w:rsidRPr="0067430F">
              <w:rPr>
                <w:rFonts w:asciiTheme="minorHAnsi" w:hAnsiTheme="minorHAnsi"/>
                <w:i/>
                <w:sz w:val="20"/>
              </w:rPr>
              <w:t>Organiser l’accessibilité et l’entrée en formation selon les attendus réglementaires.</w:t>
            </w:r>
          </w:p>
        </w:tc>
        <w:tc>
          <w:tcPr>
            <w:tcW w:w="1665" w:type="dxa"/>
            <w:tcBorders>
              <w:top w:val="none" w:sz="0" w:space="0" w:color="auto"/>
              <w:bottom w:val="none" w:sz="0" w:space="0" w:color="auto"/>
              <w:right w:val="none" w:sz="0" w:space="0" w:color="auto"/>
            </w:tcBorders>
            <w:shd w:val="clear" w:color="auto" w:fill="C6D9F1" w:themeFill="text2" w:themeFillTint="33"/>
            <w:vAlign w:val="center"/>
          </w:tcPr>
          <w:p w:rsidR="003031DE" w:rsidRPr="0067430F" w:rsidRDefault="008B3E8E" w:rsidP="0095050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67430F">
              <w:rPr>
                <w:rFonts w:asciiTheme="minorHAnsi" w:hAnsiTheme="minorHAnsi"/>
                <w:sz w:val="18"/>
              </w:rPr>
              <w:t xml:space="preserve">P. </w:t>
            </w:r>
            <w:r w:rsidR="001C1452" w:rsidRPr="0067430F">
              <w:rPr>
                <w:rFonts w:asciiTheme="minorHAnsi" w:hAnsiTheme="minorHAnsi"/>
                <w:sz w:val="18"/>
              </w:rPr>
              <w:t xml:space="preserve">MAURER  </w:t>
            </w:r>
          </w:p>
          <w:p w:rsidR="00A45A7D" w:rsidRPr="0067430F" w:rsidRDefault="001C1452" w:rsidP="0095050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67430F">
              <w:rPr>
                <w:rFonts w:asciiTheme="minorHAnsi" w:hAnsiTheme="minorHAnsi"/>
                <w:sz w:val="18"/>
              </w:rPr>
              <w:t xml:space="preserve"> </w:t>
            </w:r>
            <w:r w:rsidR="008B3E8E" w:rsidRPr="0067430F">
              <w:rPr>
                <w:rFonts w:asciiTheme="minorHAnsi" w:hAnsiTheme="minorHAnsi"/>
                <w:sz w:val="18"/>
              </w:rPr>
              <w:t xml:space="preserve">E. </w:t>
            </w:r>
            <w:r w:rsidR="003031DE" w:rsidRPr="0067430F">
              <w:rPr>
                <w:rFonts w:asciiTheme="minorHAnsi" w:hAnsiTheme="minorHAnsi"/>
                <w:sz w:val="18"/>
              </w:rPr>
              <w:t xml:space="preserve">BOURGEOIS </w:t>
            </w:r>
          </w:p>
        </w:tc>
      </w:tr>
      <w:tr w:rsidR="00A45A7D" w:rsidRPr="0067430F" w:rsidTr="0003315A">
        <w:tc>
          <w:tcPr>
            <w:cnfStyle w:val="001000000000" w:firstRow="0" w:lastRow="0" w:firstColumn="1" w:lastColumn="0" w:oddVBand="0" w:evenVBand="0" w:oddHBand="0" w:evenHBand="0" w:firstRowFirstColumn="0" w:firstRowLastColumn="0" w:lastRowFirstColumn="0" w:lastRowLastColumn="0"/>
            <w:tcW w:w="3119" w:type="dxa"/>
            <w:shd w:val="clear" w:color="auto" w:fill="C6D9F1" w:themeFill="text2" w:themeFillTint="33"/>
            <w:vAlign w:val="center"/>
          </w:tcPr>
          <w:p w:rsidR="00A45A7D" w:rsidRPr="0067430F" w:rsidRDefault="00900115" w:rsidP="0003315A">
            <w:pPr>
              <w:jc w:val="left"/>
              <w:rPr>
                <w:rFonts w:asciiTheme="minorHAnsi" w:hAnsiTheme="minorHAnsi"/>
                <w:sz w:val="20"/>
              </w:rPr>
            </w:pPr>
            <w:r w:rsidRPr="0067430F">
              <w:rPr>
                <w:rFonts w:asciiTheme="minorHAnsi" w:hAnsiTheme="minorHAnsi"/>
                <w:sz w:val="20"/>
              </w:rPr>
              <w:t>2.</w:t>
            </w:r>
            <w:r w:rsidR="0003315A" w:rsidRPr="0067430F">
              <w:rPr>
                <w:rFonts w:asciiTheme="minorHAnsi" w:hAnsiTheme="minorHAnsi"/>
                <w:sz w:val="20"/>
              </w:rPr>
              <w:t xml:space="preserve"> </w:t>
            </w:r>
            <w:r w:rsidR="005052AC" w:rsidRPr="0067430F">
              <w:rPr>
                <w:rFonts w:asciiTheme="minorHAnsi" w:hAnsiTheme="minorHAnsi"/>
                <w:sz w:val="20"/>
              </w:rPr>
              <w:t>Réaliser la formation théorique</w:t>
            </w:r>
          </w:p>
        </w:tc>
        <w:tc>
          <w:tcPr>
            <w:tcW w:w="4962" w:type="dxa"/>
            <w:shd w:val="clear" w:color="auto" w:fill="C6D9F1" w:themeFill="text2" w:themeFillTint="33"/>
            <w:vAlign w:val="center"/>
          </w:tcPr>
          <w:p w:rsidR="00A45A7D" w:rsidRPr="0067430F" w:rsidRDefault="00A61C03" w:rsidP="00950500">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0"/>
              </w:rPr>
            </w:pPr>
            <w:r w:rsidRPr="0067430F">
              <w:rPr>
                <w:rFonts w:asciiTheme="minorHAnsi" w:hAnsiTheme="minorHAnsi"/>
                <w:i/>
                <w:sz w:val="20"/>
              </w:rPr>
              <w:t>Mettre en œuvre la formation théorique selon les attendus réglementaires.</w:t>
            </w:r>
          </w:p>
        </w:tc>
        <w:tc>
          <w:tcPr>
            <w:tcW w:w="1665" w:type="dxa"/>
            <w:shd w:val="clear" w:color="auto" w:fill="C6D9F1" w:themeFill="text2" w:themeFillTint="33"/>
            <w:vAlign w:val="center"/>
          </w:tcPr>
          <w:p w:rsidR="00A45A7D" w:rsidRPr="0067430F" w:rsidRDefault="008B3E8E" w:rsidP="0035054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lang w:val="en-US"/>
              </w:rPr>
            </w:pPr>
            <w:r w:rsidRPr="0067430F">
              <w:rPr>
                <w:rFonts w:asciiTheme="minorHAnsi" w:hAnsiTheme="minorHAnsi"/>
                <w:sz w:val="18"/>
                <w:lang w:val="en-US"/>
              </w:rPr>
              <w:t>A.</w:t>
            </w:r>
            <w:r w:rsidR="0035054F" w:rsidRPr="0067430F">
              <w:rPr>
                <w:rFonts w:asciiTheme="minorHAnsi" w:hAnsiTheme="minorHAnsi"/>
                <w:sz w:val="18"/>
                <w:lang w:val="en-US"/>
              </w:rPr>
              <w:t>KIRCH</w:t>
            </w:r>
            <w:r w:rsidR="001C1452" w:rsidRPr="0067430F">
              <w:rPr>
                <w:rFonts w:asciiTheme="minorHAnsi" w:hAnsiTheme="minorHAnsi"/>
                <w:sz w:val="18"/>
                <w:lang w:val="en-US"/>
              </w:rPr>
              <w:t xml:space="preserve"> </w:t>
            </w:r>
            <w:r w:rsidRPr="0067430F">
              <w:rPr>
                <w:rFonts w:asciiTheme="minorHAnsi" w:hAnsiTheme="minorHAnsi"/>
                <w:sz w:val="18"/>
                <w:lang w:val="en-US"/>
              </w:rPr>
              <w:t>M.</w:t>
            </w:r>
            <w:r w:rsidR="001C1452" w:rsidRPr="0067430F">
              <w:rPr>
                <w:rFonts w:asciiTheme="minorHAnsi" w:hAnsiTheme="minorHAnsi"/>
                <w:sz w:val="18"/>
                <w:lang w:val="en-US"/>
              </w:rPr>
              <w:t xml:space="preserve">KONANZ </w:t>
            </w:r>
            <w:r w:rsidRPr="0067430F">
              <w:rPr>
                <w:rFonts w:asciiTheme="minorHAnsi" w:hAnsiTheme="minorHAnsi"/>
                <w:sz w:val="18"/>
                <w:lang w:val="en-US"/>
              </w:rPr>
              <w:t>F.</w:t>
            </w:r>
            <w:r w:rsidR="001C1452" w:rsidRPr="0067430F">
              <w:rPr>
                <w:rFonts w:asciiTheme="minorHAnsi" w:hAnsiTheme="minorHAnsi"/>
                <w:sz w:val="18"/>
                <w:lang w:val="en-US"/>
              </w:rPr>
              <w:t>WALKER</w:t>
            </w:r>
          </w:p>
        </w:tc>
      </w:tr>
      <w:tr w:rsidR="00A45A7D" w:rsidRPr="0067430F" w:rsidTr="00033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none" w:sz="0" w:space="0" w:color="auto"/>
              <w:left w:val="none" w:sz="0" w:space="0" w:color="auto"/>
              <w:bottom w:val="none" w:sz="0" w:space="0" w:color="auto"/>
            </w:tcBorders>
            <w:shd w:val="clear" w:color="auto" w:fill="C6D9F1" w:themeFill="text2" w:themeFillTint="33"/>
            <w:vAlign w:val="center"/>
          </w:tcPr>
          <w:p w:rsidR="00A45A7D" w:rsidRPr="0067430F" w:rsidRDefault="00900115" w:rsidP="00950500">
            <w:pPr>
              <w:rPr>
                <w:rFonts w:asciiTheme="minorHAnsi" w:hAnsiTheme="minorHAnsi"/>
                <w:sz w:val="20"/>
              </w:rPr>
            </w:pPr>
            <w:r w:rsidRPr="0067430F">
              <w:rPr>
                <w:rFonts w:asciiTheme="minorHAnsi" w:hAnsiTheme="minorHAnsi"/>
                <w:sz w:val="20"/>
              </w:rPr>
              <w:t xml:space="preserve">3. </w:t>
            </w:r>
            <w:r w:rsidR="005052AC" w:rsidRPr="0067430F">
              <w:rPr>
                <w:rFonts w:asciiTheme="minorHAnsi" w:hAnsiTheme="minorHAnsi"/>
                <w:sz w:val="20"/>
              </w:rPr>
              <w:t>Réaliser la formation clinique</w:t>
            </w:r>
          </w:p>
        </w:tc>
        <w:tc>
          <w:tcPr>
            <w:tcW w:w="4962" w:type="dxa"/>
            <w:tcBorders>
              <w:top w:val="none" w:sz="0" w:space="0" w:color="auto"/>
              <w:bottom w:val="none" w:sz="0" w:space="0" w:color="auto"/>
            </w:tcBorders>
            <w:shd w:val="clear" w:color="auto" w:fill="C6D9F1" w:themeFill="text2" w:themeFillTint="33"/>
            <w:vAlign w:val="center"/>
          </w:tcPr>
          <w:p w:rsidR="00A45A7D" w:rsidRPr="0067430F" w:rsidRDefault="00A61C03" w:rsidP="00950500">
            <w:pPr>
              <w:cnfStyle w:val="000000100000" w:firstRow="0" w:lastRow="0" w:firstColumn="0" w:lastColumn="0" w:oddVBand="0" w:evenVBand="0" w:oddHBand="1" w:evenHBand="0" w:firstRowFirstColumn="0" w:firstRowLastColumn="0" w:lastRowFirstColumn="0" w:lastRowLastColumn="0"/>
              <w:rPr>
                <w:rFonts w:asciiTheme="minorHAnsi" w:hAnsiTheme="minorHAnsi"/>
                <w:i/>
                <w:sz w:val="20"/>
              </w:rPr>
            </w:pPr>
            <w:r w:rsidRPr="0067430F">
              <w:rPr>
                <w:rFonts w:asciiTheme="minorHAnsi" w:hAnsiTheme="minorHAnsi"/>
                <w:i/>
                <w:sz w:val="20"/>
              </w:rPr>
              <w:t>Mettre en œuvre la formation clinique selon les attendus réglementaires.</w:t>
            </w:r>
          </w:p>
        </w:tc>
        <w:tc>
          <w:tcPr>
            <w:tcW w:w="1665" w:type="dxa"/>
            <w:tcBorders>
              <w:top w:val="none" w:sz="0" w:space="0" w:color="auto"/>
              <w:bottom w:val="none" w:sz="0" w:space="0" w:color="auto"/>
              <w:right w:val="none" w:sz="0" w:space="0" w:color="auto"/>
            </w:tcBorders>
            <w:shd w:val="clear" w:color="auto" w:fill="C6D9F1" w:themeFill="text2" w:themeFillTint="33"/>
            <w:vAlign w:val="center"/>
          </w:tcPr>
          <w:p w:rsidR="00A45A7D" w:rsidRPr="0067430F" w:rsidRDefault="008B3E8E" w:rsidP="0095050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67430F">
              <w:rPr>
                <w:rFonts w:asciiTheme="minorHAnsi" w:hAnsiTheme="minorHAnsi"/>
                <w:sz w:val="18"/>
              </w:rPr>
              <w:t>V.</w:t>
            </w:r>
            <w:r w:rsidR="001C1452" w:rsidRPr="0067430F">
              <w:rPr>
                <w:rFonts w:asciiTheme="minorHAnsi" w:hAnsiTheme="minorHAnsi"/>
                <w:sz w:val="18"/>
              </w:rPr>
              <w:t>GEO</w:t>
            </w:r>
            <w:r w:rsidRPr="0067430F">
              <w:rPr>
                <w:rFonts w:asciiTheme="minorHAnsi" w:hAnsiTheme="minorHAnsi"/>
                <w:sz w:val="18"/>
              </w:rPr>
              <w:t>R</w:t>
            </w:r>
            <w:r w:rsidR="001C1452" w:rsidRPr="0067430F">
              <w:rPr>
                <w:rFonts w:asciiTheme="minorHAnsi" w:hAnsiTheme="minorHAnsi"/>
                <w:sz w:val="18"/>
              </w:rPr>
              <w:t xml:space="preserve">GES </w:t>
            </w:r>
            <w:r w:rsidRPr="0067430F">
              <w:rPr>
                <w:rFonts w:asciiTheme="minorHAnsi" w:hAnsiTheme="minorHAnsi"/>
                <w:sz w:val="18"/>
              </w:rPr>
              <w:t>P.</w:t>
            </w:r>
            <w:r w:rsidR="001C1452" w:rsidRPr="0067430F">
              <w:rPr>
                <w:rFonts w:asciiTheme="minorHAnsi" w:hAnsiTheme="minorHAnsi"/>
                <w:sz w:val="18"/>
              </w:rPr>
              <w:t>MAURER</w:t>
            </w:r>
          </w:p>
        </w:tc>
      </w:tr>
      <w:tr w:rsidR="00A45A7D" w:rsidRPr="0067430F" w:rsidTr="0003315A">
        <w:tc>
          <w:tcPr>
            <w:cnfStyle w:val="001000000000" w:firstRow="0" w:lastRow="0" w:firstColumn="1" w:lastColumn="0" w:oddVBand="0" w:evenVBand="0" w:oddHBand="0" w:evenHBand="0" w:firstRowFirstColumn="0" w:firstRowLastColumn="0" w:lastRowFirstColumn="0" w:lastRowLastColumn="0"/>
            <w:tcW w:w="3119" w:type="dxa"/>
            <w:shd w:val="clear" w:color="auto" w:fill="C6D9F1" w:themeFill="text2" w:themeFillTint="33"/>
            <w:vAlign w:val="center"/>
          </w:tcPr>
          <w:p w:rsidR="00A45A7D" w:rsidRPr="0067430F" w:rsidRDefault="00900115" w:rsidP="00950500">
            <w:pPr>
              <w:rPr>
                <w:rFonts w:asciiTheme="minorHAnsi" w:hAnsiTheme="minorHAnsi"/>
                <w:sz w:val="20"/>
              </w:rPr>
            </w:pPr>
            <w:r w:rsidRPr="0067430F">
              <w:rPr>
                <w:rFonts w:asciiTheme="minorHAnsi" w:hAnsiTheme="minorHAnsi"/>
                <w:sz w:val="20"/>
              </w:rPr>
              <w:t xml:space="preserve">4. </w:t>
            </w:r>
            <w:r w:rsidR="005052AC" w:rsidRPr="0067430F">
              <w:rPr>
                <w:rFonts w:asciiTheme="minorHAnsi" w:hAnsiTheme="minorHAnsi"/>
                <w:sz w:val="20"/>
              </w:rPr>
              <w:t xml:space="preserve">Accompagner </w:t>
            </w:r>
            <w:r w:rsidR="00342E49" w:rsidRPr="0067430F">
              <w:rPr>
                <w:rFonts w:asciiTheme="minorHAnsi" w:hAnsiTheme="minorHAnsi"/>
                <w:sz w:val="20"/>
              </w:rPr>
              <w:t>l’apprenant</w:t>
            </w:r>
          </w:p>
        </w:tc>
        <w:tc>
          <w:tcPr>
            <w:tcW w:w="4962" w:type="dxa"/>
            <w:shd w:val="clear" w:color="auto" w:fill="C6D9F1" w:themeFill="text2" w:themeFillTint="33"/>
            <w:vAlign w:val="center"/>
          </w:tcPr>
          <w:p w:rsidR="00A45A7D" w:rsidRPr="0067430F" w:rsidRDefault="004F0F25" w:rsidP="00950500">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0"/>
              </w:rPr>
            </w:pPr>
            <w:r w:rsidRPr="0067430F">
              <w:rPr>
                <w:rFonts w:asciiTheme="minorHAnsi" w:hAnsiTheme="minorHAnsi"/>
                <w:i/>
                <w:sz w:val="20"/>
              </w:rPr>
              <w:t xml:space="preserve">Assurer un suivi et l’accompagnement de chaque apprenant, de manière individualisée. </w:t>
            </w:r>
          </w:p>
        </w:tc>
        <w:tc>
          <w:tcPr>
            <w:tcW w:w="1665" w:type="dxa"/>
            <w:shd w:val="clear" w:color="auto" w:fill="C6D9F1" w:themeFill="text2" w:themeFillTint="33"/>
            <w:vAlign w:val="center"/>
          </w:tcPr>
          <w:p w:rsidR="003031DE" w:rsidRPr="0067430F" w:rsidRDefault="008B3E8E" w:rsidP="00950500">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sidRPr="0067430F">
              <w:rPr>
                <w:rFonts w:asciiTheme="minorHAnsi" w:hAnsiTheme="minorHAnsi"/>
                <w:sz w:val="18"/>
              </w:rPr>
              <w:t>M.</w:t>
            </w:r>
            <w:r w:rsidR="001C1452" w:rsidRPr="0067430F">
              <w:rPr>
                <w:rFonts w:asciiTheme="minorHAnsi" w:hAnsiTheme="minorHAnsi"/>
                <w:sz w:val="18"/>
              </w:rPr>
              <w:t xml:space="preserve">END </w:t>
            </w:r>
          </w:p>
          <w:p w:rsidR="00A45A7D" w:rsidRPr="0067430F" w:rsidRDefault="001C1452" w:rsidP="00950500">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sidRPr="0067430F">
              <w:rPr>
                <w:rFonts w:asciiTheme="minorHAnsi" w:hAnsiTheme="minorHAnsi"/>
                <w:sz w:val="18"/>
              </w:rPr>
              <w:t xml:space="preserve"> </w:t>
            </w:r>
            <w:r w:rsidR="003031DE" w:rsidRPr="0067430F">
              <w:rPr>
                <w:rFonts w:asciiTheme="minorHAnsi" w:hAnsiTheme="minorHAnsi"/>
                <w:sz w:val="18"/>
              </w:rPr>
              <w:t>N. MERSON</w:t>
            </w:r>
          </w:p>
        </w:tc>
      </w:tr>
      <w:tr w:rsidR="001C1452" w:rsidRPr="0067430F" w:rsidTr="00033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none" w:sz="0" w:space="0" w:color="auto"/>
              <w:left w:val="none" w:sz="0" w:space="0" w:color="auto"/>
              <w:bottom w:val="none" w:sz="0" w:space="0" w:color="auto"/>
            </w:tcBorders>
            <w:shd w:val="clear" w:color="auto" w:fill="C6D9F1" w:themeFill="text2" w:themeFillTint="33"/>
            <w:vAlign w:val="center"/>
          </w:tcPr>
          <w:p w:rsidR="001C1452" w:rsidRPr="0067430F" w:rsidRDefault="00900115" w:rsidP="00950500">
            <w:pPr>
              <w:rPr>
                <w:rFonts w:asciiTheme="minorHAnsi" w:hAnsiTheme="minorHAnsi"/>
                <w:sz w:val="20"/>
              </w:rPr>
            </w:pPr>
            <w:r w:rsidRPr="0067430F">
              <w:rPr>
                <w:rFonts w:asciiTheme="minorHAnsi" w:hAnsiTheme="minorHAnsi"/>
                <w:sz w:val="20"/>
              </w:rPr>
              <w:t xml:space="preserve">5. </w:t>
            </w:r>
            <w:r w:rsidR="001C1452" w:rsidRPr="0067430F">
              <w:rPr>
                <w:rFonts w:asciiTheme="minorHAnsi" w:hAnsiTheme="minorHAnsi"/>
                <w:sz w:val="20"/>
              </w:rPr>
              <w:t xml:space="preserve">Evaluer </w:t>
            </w:r>
            <w:r w:rsidR="00342E49" w:rsidRPr="0067430F">
              <w:rPr>
                <w:rFonts w:asciiTheme="minorHAnsi" w:hAnsiTheme="minorHAnsi"/>
                <w:sz w:val="20"/>
              </w:rPr>
              <w:t>l’apprenant</w:t>
            </w:r>
          </w:p>
        </w:tc>
        <w:tc>
          <w:tcPr>
            <w:tcW w:w="4962" w:type="dxa"/>
            <w:tcBorders>
              <w:top w:val="none" w:sz="0" w:space="0" w:color="auto"/>
              <w:bottom w:val="none" w:sz="0" w:space="0" w:color="auto"/>
            </w:tcBorders>
            <w:shd w:val="clear" w:color="auto" w:fill="C6D9F1" w:themeFill="text2" w:themeFillTint="33"/>
            <w:vAlign w:val="center"/>
          </w:tcPr>
          <w:p w:rsidR="001C1452" w:rsidRPr="0067430F" w:rsidRDefault="004F0F25" w:rsidP="00950500">
            <w:pPr>
              <w:cnfStyle w:val="000000100000" w:firstRow="0" w:lastRow="0" w:firstColumn="0" w:lastColumn="0" w:oddVBand="0" w:evenVBand="0" w:oddHBand="1" w:evenHBand="0" w:firstRowFirstColumn="0" w:firstRowLastColumn="0" w:lastRowFirstColumn="0" w:lastRowLastColumn="0"/>
              <w:rPr>
                <w:rFonts w:asciiTheme="minorHAnsi" w:hAnsiTheme="minorHAnsi"/>
                <w:i/>
                <w:sz w:val="20"/>
              </w:rPr>
            </w:pPr>
            <w:r w:rsidRPr="0067430F">
              <w:rPr>
                <w:rFonts w:asciiTheme="minorHAnsi" w:hAnsiTheme="minorHAnsi"/>
                <w:i/>
                <w:sz w:val="20"/>
              </w:rPr>
              <w:t>Mettre en œuvre les évaluations théoriques et cliniques selon les attendus réglementaires.</w:t>
            </w:r>
          </w:p>
        </w:tc>
        <w:tc>
          <w:tcPr>
            <w:tcW w:w="1665" w:type="dxa"/>
            <w:tcBorders>
              <w:top w:val="none" w:sz="0" w:space="0" w:color="auto"/>
              <w:bottom w:val="none" w:sz="0" w:space="0" w:color="auto"/>
              <w:right w:val="none" w:sz="0" w:space="0" w:color="auto"/>
            </w:tcBorders>
            <w:shd w:val="clear" w:color="auto" w:fill="C6D9F1" w:themeFill="text2" w:themeFillTint="33"/>
            <w:vAlign w:val="center"/>
          </w:tcPr>
          <w:p w:rsidR="003031DE" w:rsidRPr="0067430F" w:rsidRDefault="008B3E8E" w:rsidP="0095050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67430F">
              <w:rPr>
                <w:rFonts w:asciiTheme="minorHAnsi" w:hAnsiTheme="minorHAnsi"/>
                <w:sz w:val="18"/>
              </w:rPr>
              <w:t>M.</w:t>
            </w:r>
            <w:r w:rsidR="001C1452" w:rsidRPr="0067430F">
              <w:rPr>
                <w:rFonts w:asciiTheme="minorHAnsi" w:hAnsiTheme="minorHAnsi"/>
                <w:sz w:val="18"/>
              </w:rPr>
              <w:t xml:space="preserve">END </w:t>
            </w:r>
          </w:p>
          <w:p w:rsidR="001C1452" w:rsidRPr="0067430F" w:rsidRDefault="001C1452" w:rsidP="0095050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67430F">
              <w:rPr>
                <w:rFonts w:asciiTheme="minorHAnsi" w:hAnsiTheme="minorHAnsi"/>
                <w:sz w:val="18"/>
              </w:rPr>
              <w:t xml:space="preserve"> </w:t>
            </w:r>
            <w:r w:rsidR="003031DE" w:rsidRPr="0067430F">
              <w:rPr>
                <w:rFonts w:asciiTheme="minorHAnsi" w:hAnsiTheme="minorHAnsi"/>
                <w:sz w:val="18"/>
              </w:rPr>
              <w:t>N. MERSON</w:t>
            </w:r>
          </w:p>
        </w:tc>
      </w:tr>
      <w:tr w:rsidR="001C1452" w:rsidRPr="0067430F" w:rsidTr="0003315A">
        <w:tc>
          <w:tcPr>
            <w:cnfStyle w:val="001000000000" w:firstRow="0" w:lastRow="0" w:firstColumn="1" w:lastColumn="0" w:oddVBand="0" w:evenVBand="0" w:oddHBand="0" w:evenHBand="0" w:firstRowFirstColumn="0" w:firstRowLastColumn="0" w:lastRowFirstColumn="0" w:lastRowLastColumn="0"/>
            <w:tcW w:w="3119" w:type="dxa"/>
            <w:shd w:val="clear" w:color="auto" w:fill="C6D9F1" w:themeFill="text2" w:themeFillTint="33"/>
            <w:vAlign w:val="center"/>
          </w:tcPr>
          <w:p w:rsidR="001C1452" w:rsidRPr="0067430F" w:rsidRDefault="00900115" w:rsidP="00950500">
            <w:pPr>
              <w:rPr>
                <w:rFonts w:asciiTheme="minorHAnsi" w:hAnsiTheme="minorHAnsi"/>
                <w:sz w:val="20"/>
              </w:rPr>
            </w:pPr>
            <w:r w:rsidRPr="0067430F">
              <w:rPr>
                <w:rFonts w:asciiTheme="minorHAnsi" w:hAnsiTheme="minorHAnsi"/>
                <w:sz w:val="20"/>
              </w:rPr>
              <w:t xml:space="preserve">6. </w:t>
            </w:r>
            <w:r w:rsidR="001C1452" w:rsidRPr="0067430F">
              <w:rPr>
                <w:rFonts w:asciiTheme="minorHAnsi" w:hAnsiTheme="minorHAnsi"/>
                <w:sz w:val="20"/>
              </w:rPr>
              <w:t>Certifier l’étudiant et suivre les jeunes professionnels</w:t>
            </w:r>
          </w:p>
        </w:tc>
        <w:tc>
          <w:tcPr>
            <w:tcW w:w="4962" w:type="dxa"/>
            <w:shd w:val="clear" w:color="auto" w:fill="C6D9F1" w:themeFill="text2" w:themeFillTint="33"/>
            <w:vAlign w:val="center"/>
          </w:tcPr>
          <w:p w:rsidR="001C1452" w:rsidRPr="0067430F" w:rsidRDefault="00CA2067" w:rsidP="00950500">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0"/>
              </w:rPr>
            </w:pPr>
            <w:r w:rsidRPr="0067430F">
              <w:rPr>
                <w:rFonts w:asciiTheme="minorHAnsi" w:hAnsiTheme="minorHAnsi"/>
                <w:i/>
                <w:sz w:val="20"/>
              </w:rPr>
              <w:t>Assurer la présentation des apprenants à la certification finale et leur suivi au moins 6 mois en post-formation.</w:t>
            </w:r>
          </w:p>
        </w:tc>
        <w:tc>
          <w:tcPr>
            <w:tcW w:w="1665" w:type="dxa"/>
            <w:shd w:val="clear" w:color="auto" w:fill="C6D9F1" w:themeFill="text2" w:themeFillTint="33"/>
            <w:vAlign w:val="center"/>
          </w:tcPr>
          <w:p w:rsidR="001C1452" w:rsidRPr="0067430F" w:rsidRDefault="008B3E8E" w:rsidP="00950500">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sidRPr="0067430F">
              <w:rPr>
                <w:rFonts w:asciiTheme="minorHAnsi" w:hAnsiTheme="minorHAnsi"/>
                <w:sz w:val="18"/>
              </w:rPr>
              <w:t>AM.</w:t>
            </w:r>
            <w:r w:rsidR="001C1452" w:rsidRPr="0067430F">
              <w:rPr>
                <w:rFonts w:asciiTheme="minorHAnsi" w:hAnsiTheme="minorHAnsi"/>
                <w:sz w:val="18"/>
              </w:rPr>
              <w:t xml:space="preserve">CHARON  </w:t>
            </w:r>
            <w:r w:rsidRPr="0067430F">
              <w:rPr>
                <w:rFonts w:asciiTheme="minorHAnsi" w:hAnsiTheme="minorHAnsi"/>
                <w:sz w:val="18"/>
              </w:rPr>
              <w:t>E.</w:t>
            </w:r>
            <w:r w:rsidR="001C1452" w:rsidRPr="0067430F">
              <w:rPr>
                <w:rFonts w:asciiTheme="minorHAnsi" w:hAnsiTheme="minorHAnsi"/>
                <w:sz w:val="18"/>
              </w:rPr>
              <w:t>BOURGEOIS</w:t>
            </w:r>
          </w:p>
        </w:tc>
      </w:tr>
    </w:tbl>
    <w:p w:rsidR="00A45A7D" w:rsidRPr="0067430F" w:rsidRDefault="00A45A7D" w:rsidP="00950500">
      <w:pPr>
        <w:rPr>
          <w:rFonts w:asciiTheme="minorHAnsi" w:hAnsiTheme="minorHAnsi"/>
          <w:sz w:val="14"/>
        </w:rPr>
      </w:pPr>
    </w:p>
    <w:p w:rsidR="003B7164" w:rsidRPr="0067430F" w:rsidRDefault="003B7164" w:rsidP="00950500">
      <w:pPr>
        <w:rPr>
          <w:rFonts w:asciiTheme="minorHAnsi" w:hAnsiTheme="minorHAnsi"/>
          <w:sz w:val="14"/>
        </w:rPr>
      </w:pPr>
    </w:p>
    <w:p w:rsidR="003B7164" w:rsidRPr="0067430F" w:rsidRDefault="003B7164" w:rsidP="00950500">
      <w:pPr>
        <w:rPr>
          <w:rFonts w:asciiTheme="minorHAnsi" w:hAnsiTheme="minorHAnsi"/>
          <w:sz w:val="14"/>
        </w:rPr>
      </w:pPr>
    </w:p>
    <w:p w:rsidR="003B7164" w:rsidRPr="0067430F" w:rsidRDefault="003B7164" w:rsidP="00950500">
      <w:pPr>
        <w:rPr>
          <w:rFonts w:asciiTheme="minorHAnsi" w:hAnsiTheme="minorHAnsi"/>
          <w:sz w:val="14"/>
        </w:rPr>
      </w:pPr>
    </w:p>
    <w:p w:rsidR="003B7164" w:rsidRPr="0067430F" w:rsidRDefault="003B7164" w:rsidP="00950500">
      <w:pPr>
        <w:rPr>
          <w:rFonts w:asciiTheme="minorHAnsi" w:hAnsiTheme="minorHAnsi"/>
          <w:sz w:val="14"/>
        </w:rPr>
      </w:pPr>
    </w:p>
    <w:p w:rsidR="003B7164" w:rsidRPr="0067430F" w:rsidRDefault="003B7164" w:rsidP="00950500">
      <w:pPr>
        <w:rPr>
          <w:rFonts w:asciiTheme="minorHAnsi" w:hAnsiTheme="minorHAnsi"/>
          <w:sz w:val="14"/>
        </w:rPr>
      </w:pPr>
    </w:p>
    <w:p w:rsidR="003B7164" w:rsidRPr="0067430F" w:rsidRDefault="003B7164" w:rsidP="00950500">
      <w:pPr>
        <w:rPr>
          <w:rFonts w:asciiTheme="minorHAnsi" w:hAnsiTheme="minorHAnsi"/>
          <w:sz w:val="14"/>
        </w:rPr>
      </w:pPr>
    </w:p>
    <w:p w:rsidR="007A6500" w:rsidRPr="0067430F" w:rsidRDefault="007A6500" w:rsidP="00950500">
      <w:pPr>
        <w:pStyle w:val="Titre3"/>
        <w:rPr>
          <w:rFonts w:asciiTheme="minorHAnsi" w:hAnsiTheme="minorHAnsi"/>
          <w:color w:val="auto"/>
        </w:rPr>
      </w:pPr>
      <w:bookmarkStart w:id="36" w:name="_Toc33451178"/>
      <w:r w:rsidRPr="0067430F">
        <w:rPr>
          <w:rFonts w:asciiTheme="minorHAnsi" w:hAnsiTheme="minorHAnsi"/>
          <w:color w:val="auto"/>
        </w:rPr>
        <w:t>FORMATION CONTINUE</w:t>
      </w:r>
      <w:bookmarkEnd w:id="36"/>
    </w:p>
    <w:tbl>
      <w:tblPr>
        <w:tblStyle w:val="Listeclaire-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4A0" w:firstRow="1" w:lastRow="0" w:firstColumn="1" w:lastColumn="0" w:noHBand="0" w:noVBand="1"/>
      </w:tblPr>
      <w:tblGrid>
        <w:gridCol w:w="2925"/>
        <w:gridCol w:w="4980"/>
        <w:gridCol w:w="1665"/>
      </w:tblGrid>
      <w:tr w:rsidR="00A45A7D" w:rsidRPr="0067430F" w:rsidTr="00B677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shd w:val="clear" w:color="auto" w:fill="C2D69B" w:themeFill="accent3" w:themeFillTint="99"/>
          </w:tcPr>
          <w:p w:rsidR="00A45A7D" w:rsidRPr="0067430F" w:rsidRDefault="00A45A7D" w:rsidP="00950500">
            <w:pPr>
              <w:rPr>
                <w:rFonts w:asciiTheme="minorHAnsi" w:hAnsiTheme="minorHAnsi"/>
                <w:color w:val="auto"/>
                <w:sz w:val="28"/>
              </w:rPr>
            </w:pPr>
            <w:r w:rsidRPr="0067430F">
              <w:rPr>
                <w:rFonts w:asciiTheme="minorHAnsi" w:hAnsiTheme="minorHAnsi"/>
                <w:color w:val="auto"/>
                <w:sz w:val="28"/>
              </w:rPr>
              <w:t>PROCESSUS</w:t>
            </w:r>
          </w:p>
        </w:tc>
        <w:tc>
          <w:tcPr>
            <w:tcW w:w="4980" w:type="dxa"/>
            <w:shd w:val="clear" w:color="auto" w:fill="C2D69B" w:themeFill="accent3" w:themeFillTint="99"/>
          </w:tcPr>
          <w:p w:rsidR="00A45A7D" w:rsidRPr="0067430F" w:rsidRDefault="00B6770F" w:rsidP="00950500">
            <w:pPr>
              <w:cnfStyle w:val="100000000000" w:firstRow="1" w:lastRow="0" w:firstColumn="0" w:lastColumn="0" w:oddVBand="0" w:evenVBand="0" w:oddHBand="0" w:evenHBand="0" w:firstRowFirstColumn="0" w:firstRowLastColumn="0" w:lastRowFirstColumn="0" w:lastRowLastColumn="0"/>
              <w:rPr>
                <w:rFonts w:asciiTheme="minorHAnsi" w:hAnsiTheme="minorHAnsi"/>
                <w:i/>
                <w:color w:val="auto"/>
                <w:sz w:val="28"/>
              </w:rPr>
            </w:pPr>
            <w:r w:rsidRPr="0067430F">
              <w:rPr>
                <w:rFonts w:asciiTheme="minorHAnsi" w:hAnsiTheme="minorHAnsi"/>
                <w:i/>
                <w:color w:val="auto"/>
                <w:sz w:val="28"/>
              </w:rPr>
              <w:t>OBJET</w:t>
            </w:r>
          </w:p>
        </w:tc>
        <w:tc>
          <w:tcPr>
            <w:tcW w:w="1665" w:type="dxa"/>
            <w:shd w:val="clear" w:color="auto" w:fill="C2D69B" w:themeFill="accent3" w:themeFillTint="99"/>
          </w:tcPr>
          <w:p w:rsidR="00A45A7D" w:rsidRPr="0067430F" w:rsidRDefault="00B6770F" w:rsidP="00950500">
            <w:pPr>
              <w:cnfStyle w:val="100000000000" w:firstRow="1" w:lastRow="0" w:firstColumn="0" w:lastColumn="0" w:oddVBand="0" w:evenVBand="0" w:oddHBand="0" w:evenHBand="0" w:firstRowFirstColumn="0" w:firstRowLastColumn="0" w:lastRowFirstColumn="0" w:lastRowLastColumn="0"/>
              <w:rPr>
                <w:rFonts w:asciiTheme="minorHAnsi" w:hAnsiTheme="minorHAnsi"/>
                <w:i/>
                <w:color w:val="auto"/>
                <w:sz w:val="28"/>
              </w:rPr>
            </w:pPr>
            <w:r w:rsidRPr="0067430F">
              <w:rPr>
                <w:rFonts w:asciiTheme="minorHAnsi" w:hAnsiTheme="minorHAnsi"/>
                <w:color w:val="auto"/>
                <w:sz w:val="28"/>
              </w:rPr>
              <w:t>PILOTE</w:t>
            </w:r>
            <w:r w:rsidR="0058470C" w:rsidRPr="0067430F">
              <w:rPr>
                <w:rFonts w:asciiTheme="minorHAnsi" w:hAnsiTheme="minorHAnsi"/>
                <w:color w:val="auto"/>
                <w:sz w:val="28"/>
              </w:rPr>
              <w:t>S</w:t>
            </w:r>
          </w:p>
        </w:tc>
      </w:tr>
      <w:tr w:rsidR="005C373B" w:rsidRPr="0067430F" w:rsidTr="00342E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Borders>
              <w:top w:val="none" w:sz="0" w:space="0" w:color="auto"/>
              <w:left w:val="none" w:sz="0" w:space="0" w:color="auto"/>
              <w:bottom w:val="none" w:sz="0" w:space="0" w:color="auto"/>
            </w:tcBorders>
            <w:shd w:val="clear" w:color="auto" w:fill="D6E3BC" w:themeFill="accent3" w:themeFillTint="66"/>
            <w:vAlign w:val="center"/>
          </w:tcPr>
          <w:p w:rsidR="005C373B" w:rsidRPr="0067430F" w:rsidRDefault="00900115" w:rsidP="00950500">
            <w:pPr>
              <w:rPr>
                <w:rFonts w:asciiTheme="minorHAnsi" w:hAnsiTheme="minorHAnsi"/>
                <w:sz w:val="20"/>
              </w:rPr>
            </w:pPr>
            <w:r w:rsidRPr="0067430F">
              <w:rPr>
                <w:rFonts w:asciiTheme="minorHAnsi" w:hAnsiTheme="minorHAnsi"/>
                <w:sz w:val="20"/>
              </w:rPr>
              <w:t xml:space="preserve">7. </w:t>
            </w:r>
            <w:r w:rsidR="005C373B" w:rsidRPr="0067430F">
              <w:rPr>
                <w:rFonts w:asciiTheme="minorHAnsi" w:hAnsiTheme="minorHAnsi"/>
                <w:sz w:val="20"/>
              </w:rPr>
              <w:t>Analyser les besoins et concevoir les formations</w:t>
            </w:r>
          </w:p>
        </w:tc>
        <w:tc>
          <w:tcPr>
            <w:tcW w:w="4980" w:type="dxa"/>
            <w:tcBorders>
              <w:top w:val="none" w:sz="0" w:space="0" w:color="auto"/>
              <w:bottom w:val="none" w:sz="0" w:space="0" w:color="auto"/>
            </w:tcBorders>
            <w:shd w:val="clear" w:color="auto" w:fill="D6E3BC" w:themeFill="accent3" w:themeFillTint="66"/>
          </w:tcPr>
          <w:p w:rsidR="005C373B" w:rsidRPr="0067430F" w:rsidRDefault="00110C18" w:rsidP="00950500">
            <w:pPr>
              <w:cnfStyle w:val="000000100000" w:firstRow="0" w:lastRow="0" w:firstColumn="0" w:lastColumn="0" w:oddVBand="0" w:evenVBand="0" w:oddHBand="1" w:evenHBand="0" w:firstRowFirstColumn="0" w:firstRowLastColumn="0" w:lastRowFirstColumn="0" w:lastRowLastColumn="0"/>
              <w:rPr>
                <w:rFonts w:asciiTheme="minorHAnsi" w:hAnsiTheme="minorHAnsi"/>
                <w:i/>
                <w:sz w:val="20"/>
              </w:rPr>
            </w:pPr>
            <w:r w:rsidRPr="0067430F">
              <w:rPr>
                <w:rFonts w:asciiTheme="minorHAnsi" w:hAnsiTheme="minorHAnsi"/>
                <w:i/>
                <w:sz w:val="20"/>
              </w:rPr>
              <w:t>Assurer une</w:t>
            </w:r>
            <w:r w:rsidR="00C171B7" w:rsidRPr="0067430F">
              <w:rPr>
                <w:rFonts w:asciiTheme="minorHAnsi" w:hAnsiTheme="minorHAnsi"/>
                <w:i/>
                <w:sz w:val="20"/>
              </w:rPr>
              <w:t xml:space="preserve"> </w:t>
            </w:r>
            <w:r w:rsidRPr="0067430F">
              <w:rPr>
                <w:rFonts w:asciiTheme="minorHAnsi" w:hAnsiTheme="minorHAnsi"/>
                <w:i/>
                <w:sz w:val="20"/>
              </w:rPr>
              <w:t xml:space="preserve">formation continue (FC) post formation pertinente et adaptée. </w:t>
            </w:r>
          </w:p>
        </w:tc>
        <w:tc>
          <w:tcPr>
            <w:tcW w:w="1665" w:type="dxa"/>
            <w:vMerge w:val="restart"/>
            <w:tcBorders>
              <w:top w:val="none" w:sz="0" w:space="0" w:color="auto"/>
              <w:bottom w:val="none" w:sz="0" w:space="0" w:color="auto"/>
              <w:right w:val="none" w:sz="0" w:space="0" w:color="auto"/>
            </w:tcBorders>
            <w:shd w:val="clear" w:color="auto" w:fill="D6E3BC" w:themeFill="accent3" w:themeFillTint="66"/>
            <w:vAlign w:val="center"/>
          </w:tcPr>
          <w:p w:rsidR="00031D77" w:rsidRPr="0067430F" w:rsidRDefault="00031D77" w:rsidP="0095050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67430F">
              <w:rPr>
                <w:rFonts w:asciiTheme="minorHAnsi" w:hAnsiTheme="minorHAnsi"/>
                <w:sz w:val="20"/>
              </w:rPr>
              <w:t>DIRECTION</w:t>
            </w:r>
          </w:p>
          <w:p w:rsidR="005C373B" w:rsidRPr="0067430F" w:rsidRDefault="005C373B" w:rsidP="0095050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67430F">
              <w:rPr>
                <w:rFonts w:asciiTheme="minorHAnsi" w:hAnsiTheme="minorHAnsi"/>
                <w:sz w:val="20"/>
              </w:rPr>
              <w:t>E.BOURGEOIS</w:t>
            </w:r>
          </w:p>
        </w:tc>
      </w:tr>
      <w:tr w:rsidR="005C373B" w:rsidRPr="0067430F" w:rsidTr="00DA6374">
        <w:tc>
          <w:tcPr>
            <w:cnfStyle w:val="001000000000" w:firstRow="0" w:lastRow="0" w:firstColumn="1" w:lastColumn="0" w:oddVBand="0" w:evenVBand="0" w:oddHBand="0" w:evenHBand="0" w:firstRowFirstColumn="0" w:firstRowLastColumn="0" w:lastRowFirstColumn="0" w:lastRowLastColumn="0"/>
            <w:tcW w:w="2925" w:type="dxa"/>
            <w:shd w:val="clear" w:color="auto" w:fill="D6E3BC" w:themeFill="accent3" w:themeFillTint="66"/>
            <w:vAlign w:val="center"/>
          </w:tcPr>
          <w:p w:rsidR="005C373B" w:rsidRPr="0067430F" w:rsidRDefault="00900115" w:rsidP="00950500">
            <w:pPr>
              <w:rPr>
                <w:rFonts w:asciiTheme="minorHAnsi" w:hAnsiTheme="minorHAnsi"/>
                <w:sz w:val="20"/>
              </w:rPr>
            </w:pPr>
            <w:r w:rsidRPr="0067430F">
              <w:rPr>
                <w:rFonts w:asciiTheme="minorHAnsi" w:hAnsiTheme="minorHAnsi"/>
                <w:sz w:val="20"/>
              </w:rPr>
              <w:t xml:space="preserve">8. </w:t>
            </w:r>
            <w:r w:rsidR="005C373B" w:rsidRPr="0067430F">
              <w:rPr>
                <w:rFonts w:asciiTheme="minorHAnsi" w:hAnsiTheme="minorHAnsi"/>
                <w:sz w:val="20"/>
              </w:rPr>
              <w:t>Organiser la formation continue</w:t>
            </w:r>
          </w:p>
        </w:tc>
        <w:tc>
          <w:tcPr>
            <w:tcW w:w="4980" w:type="dxa"/>
            <w:shd w:val="clear" w:color="auto" w:fill="D6E3BC" w:themeFill="accent3" w:themeFillTint="66"/>
          </w:tcPr>
          <w:p w:rsidR="005C373B" w:rsidRPr="0067430F" w:rsidRDefault="00110C18" w:rsidP="00950500">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0"/>
              </w:rPr>
            </w:pPr>
            <w:r w:rsidRPr="0067430F">
              <w:rPr>
                <w:rFonts w:asciiTheme="minorHAnsi" w:hAnsiTheme="minorHAnsi"/>
                <w:i/>
                <w:sz w:val="20"/>
              </w:rPr>
              <w:t>Mettre en place une organisation pérenne et efficiente pour l’organisation de sessions de FC.</w:t>
            </w:r>
          </w:p>
        </w:tc>
        <w:tc>
          <w:tcPr>
            <w:tcW w:w="1665" w:type="dxa"/>
            <w:vMerge/>
            <w:shd w:val="clear" w:color="auto" w:fill="D6E3BC" w:themeFill="accent3" w:themeFillTint="66"/>
          </w:tcPr>
          <w:p w:rsidR="005C373B" w:rsidRPr="0067430F" w:rsidRDefault="005C373B" w:rsidP="0095050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r>
      <w:tr w:rsidR="005C373B" w:rsidRPr="0067430F" w:rsidTr="00110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Borders>
              <w:top w:val="none" w:sz="0" w:space="0" w:color="auto"/>
              <w:left w:val="none" w:sz="0" w:space="0" w:color="auto"/>
              <w:bottom w:val="none" w:sz="0" w:space="0" w:color="auto"/>
            </w:tcBorders>
            <w:shd w:val="clear" w:color="auto" w:fill="D6E3BC" w:themeFill="accent3" w:themeFillTint="66"/>
            <w:vAlign w:val="center"/>
          </w:tcPr>
          <w:p w:rsidR="005C373B" w:rsidRPr="0067430F" w:rsidRDefault="00900115" w:rsidP="00950500">
            <w:pPr>
              <w:rPr>
                <w:rFonts w:asciiTheme="minorHAnsi" w:hAnsiTheme="minorHAnsi"/>
                <w:sz w:val="20"/>
              </w:rPr>
            </w:pPr>
            <w:r w:rsidRPr="0067430F">
              <w:rPr>
                <w:rFonts w:asciiTheme="minorHAnsi" w:hAnsiTheme="minorHAnsi"/>
                <w:sz w:val="20"/>
              </w:rPr>
              <w:t xml:space="preserve">9. </w:t>
            </w:r>
            <w:r w:rsidR="005C373B" w:rsidRPr="0067430F">
              <w:rPr>
                <w:rFonts w:asciiTheme="minorHAnsi" w:hAnsiTheme="minorHAnsi"/>
                <w:sz w:val="20"/>
              </w:rPr>
              <w:t>Mettre en œuvre la formation</w:t>
            </w:r>
          </w:p>
        </w:tc>
        <w:tc>
          <w:tcPr>
            <w:tcW w:w="4980" w:type="dxa"/>
            <w:tcBorders>
              <w:top w:val="none" w:sz="0" w:space="0" w:color="auto"/>
              <w:bottom w:val="none" w:sz="0" w:space="0" w:color="auto"/>
            </w:tcBorders>
            <w:shd w:val="clear" w:color="auto" w:fill="D6E3BC" w:themeFill="accent3" w:themeFillTint="66"/>
            <w:vAlign w:val="center"/>
          </w:tcPr>
          <w:p w:rsidR="005C373B" w:rsidRPr="0067430F" w:rsidRDefault="00110C18" w:rsidP="00950500">
            <w:pPr>
              <w:cnfStyle w:val="000000100000" w:firstRow="0" w:lastRow="0" w:firstColumn="0" w:lastColumn="0" w:oddVBand="0" w:evenVBand="0" w:oddHBand="1" w:evenHBand="0" w:firstRowFirstColumn="0" w:firstRowLastColumn="0" w:lastRowFirstColumn="0" w:lastRowLastColumn="0"/>
              <w:rPr>
                <w:rFonts w:asciiTheme="minorHAnsi" w:hAnsiTheme="minorHAnsi"/>
                <w:i/>
                <w:sz w:val="20"/>
              </w:rPr>
            </w:pPr>
            <w:r w:rsidRPr="0067430F">
              <w:rPr>
                <w:rFonts w:asciiTheme="minorHAnsi" w:hAnsiTheme="minorHAnsi"/>
                <w:i/>
                <w:sz w:val="20"/>
              </w:rPr>
              <w:t xml:space="preserve">Assurer une formation de qualité, en </w:t>
            </w:r>
            <w:r w:rsidR="00F737ED" w:rsidRPr="0067430F">
              <w:rPr>
                <w:rFonts w:asciiTheme="minorHAnsi" w:hAnsiTheme="minorHAnsi"/>
                <w:i/>
                <w:sz w:val="20"/>
              </w:rPr>
              <w:t xml:space="preserve"> </w:t>
            </w:r>
            <w:r w:rsidRPr="0067430F">
              <w:rPr>
                <w:rFonts w:asciiTheme="minorHAnsi" w:hAnsiTheme="minorHAnsi"/>
                <w:i/>
                <w:sz w:val="20"/>
              </w:rPr>
              <w:t>s’appuyant sur le système DPC.</w:t>
            </w:r>
          </w:p>
        </w:tc>
        <w:tc>
          <w:tcPr>
            <w:tcW w:w="1665" w:type="dxa"/>
            <w:vMerge/>
            <w:tcBorders>
              <w:top w:val="none" w:sz="0" w:space="0" w:color="auto"/>
              <w:bottom w:val="none" w:sz="0" w:space="0" w:color="auto"/>
              <w:right w:val="none" w:sz="0" w:space="0" w:color="auto"/>
            </w:tcBorders>
            <w:shd w:val="clear" w:color="auto" w:fill="D6E3BC" w:themeFill="accent3" w:themeFillTint="66"/>
          </w:tcPr>
          <w:p w:rsidR="005C373B" w:rsidRPr="0067430F" w:rsidRDefault="005C373B" w:rsidP="0095050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r>
      <w:tr w:rsidR="005C373B" w:rsidRPr="0067430F" w:rsidTr="00DA6374">
        <w:tc>
          <w:tcPr>
            <w:cnfStyle w:val="001000000000" w:firstRow="0" w:lastRow="0" w:firstColumn="1" w:lastColumn="0" w:oddVBand="0" w:evenVBand="0" w:oddHBand="0" w:evenHBand="0" w:firstRowFirstColumn="0" w:firstRowLastColumn="0" w:lastRowFirstColumn="0" w:lastRowLastColumn="0"/>
            <w:tcW w:w="2925" w:type="dxa"/>
            <w:shd w:val="clear" w:color="auto" w:fill="D6E3BC" w:themeFill="accent3" w:themeFillTint="66"/>
            <w:vAlign w:val="center"/>
          </w:tcPr>
          <w:p w:rsidR="005C373B" w:rsidRPr="0067430F" w:rsidRDefault="00900115" w:rsidP="00950500">
            <w:pPr>
              <w:rPr>
                <w:rFonts w:asciiTheme="minorHAnsi" w:hAnsiTheme="minorHAnsi"/>
                <w:sz w:val="20"/>
              </w:rPr>
            </w:pPr>
            <w:r w:rsidRPr="0067430F">
              <w:rPr>
                <w:rFonts w:asciiTheme="minorHAnsi" w:hAnsiTheme="minorHAnsi"/>
                <w:sz w:val="20"/>
              </w:rPr>
              <w:t xml:space="preserve">10. </w:t>
            </w:r>
            <w:r w:rsidR="005C373B" w:rsidRPr="0067430F">
              <w:rPr>
                <w:rFonts w:asciiTheme="minorHAnsi" w:hAnsiTheme="minorHAnsi"/>
                <w:sz w:val="20"/>
              </w:rPr>
              <w:t>Evaluer les sessions</w:t>
            </w:r>
          </w:p>
        </w:tc>
        <w:tc>
          <w:tcPr>
            <w:tcW w:w="4980" w:type="dxa"/>
            <w:shd w:val="clear" w:color="auto" w:fill="D6E3BC" w:themeFill="accent3" w:themeFillTint="66"/>
          </w:tcPr>
          <w:p w:rsidR="005C373B" w:rsidRPr="0067430F" w:rsidRDefault="00110C18" w:rsidP="00950500">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0"/>
              </w:rPr>
            </w:pPr>
            <w:r w:rsidRPr="0067430F">
              <w:rPr>
                <w:rFonts w:asciiTheme="minorHAnsi" w:hAnsiTheme="minorHAnsi"/>
                <w:i/>
                <w:sz w:val="20"/>
              </w:rPr>
              <w:t>S’assurer de l’adéquation entre les attentes et l’offre afin d’adapter la mise en œuvre.</w:t>
            </w:r>
          </w:p>
        </w:tc>
        <w:tc>
          <w:tcPr>
            <w:tcW w:w="1665" w:type="dxa"/>
            <w:vMerge/>
            <w:shd w:val="clear" w:color="auto" w:fill="D6E3BC" w:themeFill="accent3" w:themeFillTint="66"/>
          </w:tcPr>
          <w:p w:rsidR="005C373B" w:rsidRPr="0067430F" w:rsidRDefault="005C373B" w:rsidP="0095050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r>
    </w:tbl>
    <w:p w:rsidR="00A45A7D" w:rsidRPr="0067430F" w:rsidRDefault="00A45A7D" w:rsidP="00950500">
      <w:pPr>
        <w:rPr>
          <w:rFonts w:asciiTheme="minorHAnsi" w:hAnsiTheme="minorHAnsi"/>
          <w:sz w:val="16"/>
        </w:rPr>
      </w:pPr>
    </w:p>
    <w:p w:rsidR="007A6500" w:rsidRPr="0067430F" w:rsidRDefault="007A6500" w:rsidP="00950500">
      <w:pPr>
        <w:pStyle w:val="Titre3"/>
        <w:rPr>
          <w:rFonts w:asciiTheme="minorHAnsi" w:hAnsiTheme="minorHAnsi"/>
          <w:color w:val="auto"/>
        </w:rPr>
      </w:pPr>
      <w:bookmarkStart w:id="37" w:name="_Toc33451179"/>
      <w:r w:rsidRPr="0067430F">
        <w:rPr>
          <w:rFonts w:asciiTheme="minorHAnsi" w:hAnsiTheme="minorHAnsi"/>
          <w:color w:val="auto"/>
        </w:rPr>
        <w:t>RECHERCHE</w:t>
      </w:r>
      <w:bookmarkEnd w:id="37"/>
    </w:p>
    <w:tbl>
      <w:tblPr>
        <w:tblStyle w:val="Listeclaire-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00"/>
        <w:tblLayout w:type="fixed"/>
        <w:tblLook w:val="04A0" w:firstRow="1" w:lastRow="0" w:firstColumn="1" w:lastColumn="0" w:noHBand="0" w:noVBand="1"/>
      </w:tblPr>
      <w:tblGrid>
        <w:gridCol w:w="2925"/>
        <w:gridCol w:w="4980"/>
        <w:gridCol w:w="1665"/>
      </w:tblGrid>
      <w:tr w:rsidR="00A45A7D" w:rsidRPr="0067430F" w:rsidTr="001C14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shd w:val="clear" w:color="auto" w:fill="FF9900"/>
          </w:tcPr>
          <w:p w:rsidR="00A45A7D" w:rsidRPr="0067430F" w:rsidRDefault="00A45A7D" w:rsidP="00950500">
            <w:pPr>
              <w:rPr>
                <w:rFonts w:asciiTheme="minorHAnsi" w:hAnsiTheme="minorHAnsi"/>
                <w:color w:val="auto"/>
                <w:sz w:val="28"/>
              </w:rPr>
            </w:pPr>
            <w:r w:rsidRPr="0067430F">
              <w:rPr>
                <w:rFonts w:asciiTheme="minorHAnsi" w:hAnsiTheme="minorHAnsi"/>
                <w:color w:val="auto"/>
                <w:sz w:val="28"/>
              </w:rPr>
              <w:t>PROCESSUS</w:t>
            </w:r>
          </w:p>
        </w:tc>
        <w:tc>
          <w:tcPr>
            <w:tcW w:w="4980" w:type="dxa"/>
            <w:shd w:val="clear" w:color="auto" w:fill="FF9900"/>
          </w:tcPr>
          <w:p w:rsidR="00A45A7D" w:rsidRPr="0067430F" w:rsidRDefault="00467AC8" w:rsidP="00950500">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8"/>
              </w:rPr>
            </w:pPr>
            <w:r w:rsidRPr="0067430F">
              <w:rPr>
                <w:rFonts w:asciiTheme="minorHAnsi" w:hAnsiTheme="minorHAnsi"/>
                <w:i/>
                <w:color w:val="auto"/>
                <w:sz w:val="28"/>
              </w:rPr>
              <w:t>OBJET</w:t>
            </w:r>
          </w:p>
        </w:tc>
        <w:tc>
          <w:tcPr>
            <w:tcW w:w="1665" w:type="dxa"/>
            <w:shd w:val="clear" w:color="auto" w:fill="FF9900"/>
          </w:tcPr>
          <w:p w:rsidR="00A45A7D" w:rsidRPr="0067430F" w:rsidRDefault="00467AC8" w:rsidP="00950500">
            <w:pPr>
              <w:cnfStyle w:val="100000000000" w:firstRow="1" w:lastRow="0" w:firstColumn="0" w:lastColumn="0" w:oddVBand="0" w:evenVBand="0" w:oddHBand="0" w:evenHBand="0" w:firstRowFirstColumn="0" w:firstRowLastColumn="0" w:lastRowFirstColumn="0" w:lastRowLastColumn="0"/>
              <w:rPr>
                <w:rFonts w:asciiTheme="minorHAnsi" w:hAnsiTheme="minorHAnsi"/>
                <w:i/>
                <w:color w:val="auto"/>
                <w:sz w:val="28"/>
              </w:rPr>
            </w:pPr>
            <w:r w:rsidRPr="0067430F">
              <w:rPr>
                <w:rFonts w:asciiTheme="minorHAnsi" w:hAnsiTheme="minorHAnsi"/>
                <w:color w:val="auto"/>
                <w:sz w:val="28"/>
              </w:rPr>
              <w:t>PILOTE</w:t>
            </w:r>
            <w:r w:rsidR="0058470C" w:rsidRPr="0067430F">
              <w:rPr>
                <w:rFonts w:asciiTheme="minorHAnsi" w:hAnsiTheme="minorHAnsi"/>
                <w:color w:val="auto"/>
                <w:sz w:val="28"/>
              </w:rPr>
              <w:t>S</w:t>
            </w:r>
          </w:p>
        </w:tc>
      </w:tr>
      <w:tr w:rsidR="001C1452" w:rsidRPr="0067430F" w:rsidTr="008B3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Borders>
              <w:top w:val="none" w:sz="0" w:space="0" w:color="auto"/>
              <w:left w:val="none" w:sz="0" w:space="0" w:color="auto"/>
              <w:bottom w:val="none" w:sz="0" w:space="0" w:color="auto"/>
            </w:tcBorders>
            <w:shd w:val="clear" w:color="auto" w:fill="FFC000"/>
            <w:vAlign w:val="center"/>
          </w:tcPr>
          <w:p w:rsidR="001C1452" w:rsidRPr="0067430F" w:rsidRDefault="00C50185" w:rsidP="00950500">
            <w:pPr>
              <w:rPr>
                <w:rFonts w:asciiTheme="minorHAnsi" w:hAnsiTheme="minorHAnsi"/>
                <w:sz w:val="20"/>
              </w:rPr>
            </w:pPr>
            <w:r w:rsidRPr="0067430F">
              <w:rPr>
                <w:rFonts w:asciiTheme="minorHAnsi" w:hAnsiTheme="minorHAnsi"/>
                <w:sz w:val="20"/>
              </w:rPr>
              <w:t xml:space="preserve">11a. </w:t>
            </w:r>
            <w:r w:rsidR="001C1452" w:rsidRPr="0067430F">
              <w:rPr>
                <w:rFonts w:asciiTheme="minorHAnsi" w:hAnsiTheme="minorHAnsi"/>
                <w:sz w:val="20"/>
              </w:rPr>
              <w:t>Assurer la recherche documentaire</w:t>
            </w:r>
          </w:p>
        </w:tc>
        <w:tc>
          <w:tcPr>
            <w:tcW w:w="4980" w:type="dxa"/>
            <w:tcBorders>
              <w:top w:val="none" w:sz="0" w:space="0" w:color="auto"/>
              <w:bottom w:val="none" w:sz="0" w:space="0" w:color="auto"/>
            </w:tcBorders>
            <w:shd w:val="clear" w:color="auto" w:fill="FFC000"/>
            <w:vAlign w:val="center"/>
          </w:tcPr>
          <w:p w:rsidR="001C1452" w:rsidRPr="0067430F" w:rsidRDefault="001C1452" w:rsidP="00950500">
            <w:pPr>
              <w:cnfStyle w:val="000000100000" w:firstRow="0" w:lastRow="0" w:firstColumn="0" w:lastColumn="0" w:oddVBand="0" w:evenVBand="0" w:oddHBand="1" w:evenHBand="0" w:firstRowFirstColumn="0" w:firstRowLastColumn="0" w:lastRowFirstColumn="0" w:lastRowLastColumn="0"/>
              <w:rPr>
                <w:rFonts w:asciiTheme="minorHAnsi" w:hAnsiTheme="minorHAnsi"/>
                <w:i/>
                <w:sz w:val="20"/>
              </w:rPr>
            </w:pPr>
            <w:r w:rsidRPr="0067430F">
              <w:rPr>
                <w:rFonts w:asciiTheme="minorHAnsi" w:hAnsiTheme="minorHAnsi"/>
                <w:i/>
                <w:sz w:val="20"/>
              </w:rPr>
              <w:t>Rechercher les données pertinentes à la recherche en soins</w:t>
            </w:r>
            <w:r w:rsidR="00A61C03" w:rsidRPr="0067430F">
              <w:rPr>
                <w:rFonts w:asciiTheme="minorHAnsi" w:hAnsiTheme="minorHAnsi"/>
                <w:i/>
                <w:sz w:val="20"/>
              </w:rPr>
              <w:t>.</w:t>
            </w:r>
          </w:p>
        </w:tc>
        <w:tc>
          <w:tcPr>
            <w:tcW w:w="1665" w:type="dxa"/>
            <w:vMerge w:val="restart"/>
            <w:tcBorders>
              <w:top w:val="none" w:sz="0" w:space="0" w:color="auto"/>
              <w:bottom w:val="none" w:sz="0" w:space="0" w:color="auto"/>
              <w:right w:val="none" w:sz="0" w:space="0" w:color="auto"/>
            </w:tcBorders>
            <w:shd w:val="clear" w:color="auto" w:fill="FFC000"/>
            <w:vAlign w:val="center"/>
          </w:tcPr>
          <w:p w:rsidR="00031D77" w:rsidRPr="0067430F" w:rsidRDefault="00031D77" w:rsidP="0095050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67430F">
              <w:rPr>
                <w:rFonts w:asciiTheme="minorHAnsi" w:hAnsiTheme="minorHAnsi"/>
                <w:sz w:val="20"/>
              </w:rPr>
              <w:t>DIRECTION</w:t>
            </w:r>
          </w:p>
          <w:p w:rsidR="001C1452" w:rsidRPr="0067430F" w:rsidRDefault="001C1452" w:rsidP="0095050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67430F">
              <w:rPr>
                <w:rFonts w:asciiTheme="minorHAnsi" w:hAnsiTheme="minorHAnsi"/>
                <w:sz w:val="20"/>
              </w:rPr>
              <w:t>A. K</w:t>
            </w:r>
            <w:r w:rsidR="00920946" w:rsidRPr="0067430F">
              <w:rPr>
                <w:rFonts w:asciiTheme="minorHAnsi" w:hAnsiTheme="minorHAnsi"/>
                <w:sz w:val="20"/>
              </w:rPr>
              <w:t>IRCH</w:t>
            </w:r>
          </w:p>
          <w:p w:rsidR="00D4774A" w:rsidRPr="0067430F" w:rsidRDefault="00D4774A" w:rsidP="0095050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67430F">
              <w:rPr>
                <w:rFonts w:asciiTheme="minorHAnsi" w:hAnsiTheme="minorHAnsi"/>
                <w:sz w:val="20"/>
              </w:rPr>
              <w:t>N. CHOIN</w:t>
            </w:r>
          </w:p>
        </w:tc>
      </w:tr>
      <w:tr w:rsidR="001C1452" w:rsidRPr="0067430F" w:rsidTr="008B3E8E">
        <w:tc>
          <w:tcPr>
            <w:cnfStyle w:val="001000000000" w:firstRow="0" w:lastRow="0" w:firstColumn="1" w:lastColumn="0" w:oddVBand="0" w:evenVBand="0" w:oddHBand="0" w:evenHBand="0" w:firstRowFirstColumn="0" w:firstRowLastColumn="0" w:lastRowFirstColumn="0" w:lastRowLastColumn="0"/>
            <w:tcW w:w="2925" w:type="dxa"/>
            <w:shd w:val="clear" w:color="auto" w:fill="FFC000"/>
            <w:vAlign w:val="center"/>
          </w:tcPr>
          <w:p w:rsidR="001C1452" w:rsidRPr="0067430F" w:rsidRDefault="00C50185" w:rsidP="00950500">
            <w:pPr>
              <w:rPr>
                <w:rFonts w:asciiTheme="minorHAnsi" w:hAnsiTheme="minorHAnsi"/>
                <w:sz w:val="20"/>
              </w:rPr>
            </w:pPr>
            <w:r w:rsidRPr="0067430F">
              <w:rPr>
                <w:rFonts w:asciiTheme="minorHAnsi" w:hAnsiTheme="minorHAnsi"/>
                <w:sz w:val="20"/>
              </w:rPr>
              <w:t xml:space="preserve">11b. </w:t>
            </w:r>
            <w:r w:rsidR="001C1452" w:rsidRPr="0067430F">
              <w:rPr>
                <w:rFonts w:asciiTheme="minorHAnsi" w:hAnsiTheme="minorHAnsi"/>
                <w:sz w:val="20"/>
              </w:rPr>
              <w:t>Réaliser des enquêtes et les présenter</w:t>
            </w:r>
          </w:p>
        </w:tc>
        <w:tc>
          <w:tcPr>
            <w:tcW w:w="4980" w:type="dxa"/>
            <w:shd w:val="clear" w:color="auto" w:fill="FFC000"/>
            <w:vAlign w:val="center"/>
          </w:tcPr>
          <w:p w:rsidR="001C1452" w:rsidRPr="0067430F" w:rsidRDefault="001C1452" w:rsidP="00950500">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0"/>
              </w:rPr>
            </w:pPr>
            <w:r w:rsidRPr="0067430F">
              <w:rPr>
                <w:rFonts w:asciiTheme="minorHAnsi" w:hAnsiTheme="minorHAnsi"/>
                <w:i/>
                <w:sz w:val="20"/>
              </w:rPr>
              <w:t>Développer des enquêtes au regard d’une question de recherche et écrire une communication sur le support adapté</w:t>
            </w:r>
            <w:r w:rsidR="00A61C03" w:rsidRPr="0067430F">
              <w:rPr>
                <w:rFonts w:asciiTheme="minorHAnsi" w:hAnsiTheme="minorHAnsi"/>
                <w:i/>
                <w:sz w:val="20"/>
              </w:rPr>
              <w:t>.</w:t>
            </w:r>
          </w:p>
        </w:tc>
        <w:tc>
          <w:tcPr>
            <w:tcW w:w="1665" w:type="dxa"/>
            <w:vMerge/>
            <w:shd w:val="clear" w:color="auto" w:fill="FFC000"/>
          </w:tcPr>
          <w:p w:rsidR="001C1452" w:rsidRPr="0067430F" w:rsidRDefault="001C1452" w:rsidP="0095050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r>
      <w:tr w:rsidR="001C1452" w:rsidRPr="0067430F" w:rsidTr="008B3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Borders>
              <w:top w:val="none" w:sz="0" w:space="0" w:color="auto"/>
              <w:left w:val="none" w:sz="0" w:space="0" w:color="auto"/>
              <w:bottom w:val="none" w:sz="0" w:space="0" w:color="auto"/>
            </w:tcBorders>
            <w:shd w:val="clear" w:color="auto" w:fill="FFC000"/>
            <w:vAlign w:val="center"/>
          </w:tcPr>
          <w:p w:rsidR="001C1452" w:rsidRPr="0067430F" w:rsidRDefault="00C50185" w:rsidP="00950500">
            <w:pPr>
              <w:rPr>
                <w:rFonts w:asciiTheme="minorHAnsi" w:hAnsiTheme="minorHAnsi"/>
                <w:sz w:val="20"/>
              </w:rPr>
            </w:pPr>
            <w:r w:rsidRPr="0067430F">
              <w:rPr>
                <w:rFonts w:asciiTheme="minorHAnsi" w:hAnsiTheme="minorHAnsi"/>
                <w:sz w:val="20"/>
              </w:rPr>
              <w:t xml:space="preserve">11c. </w:t>
            </w:r>
            <w:r w:rsidR="001C1452" w:rsidRPr="0067430F">
              <w:rPr>
                <w:rFonts w:asciiTheme="minorHAnsi" w:hAnsiTheme="minorHAnsi"/>
                <w:sz w:val="20"/>
              </w:rPr>
              <w:t>Participer à des publications, des colloques, des journées d’études</w:t>
            </w:r>
          </w:p>
        </w:tc>
        <w:tc>
          <w:tcPr>
            <w:tcW w:w="4980" w:type="dxa"/>
            <w:tcBorders>
              <w:top w:val="none" w:sz="0" w:space="0" w:color="auto"/>
              <w:bottom w:val="none" w:sz="0" w:space="0" w:color="auto"/>
            </w:tcBorders>
            <w:shd w:val="clear" w:color="auto" w:fill="FFC000"/>
            <w:vAlign w:val="center"/>
          </w:tcPr>
          <w:p w:rsidR="001C1452" w:rsidRPr="0067430F" w:rsidRDefault="001C1452" w:rsidP="00950500">
            <w:pPr>
              <w:cnfStyle w:val="000000100000" w:firstRow="0" w:lastRow="0" w:firstColumn="0" w:lastColumn="0" w:oddVBand="0" w:evenVBand="0" w:oddHBand="1" w:evenHBand="0" w:firstRowFirstColumn="0" w:firstRowLastColumn="0" w:lastRowFirstColumn="0" w:lastRowLastColumn="0"/>
              <w:rPr>
                <w:rFonts w:asciiTheme="minorHAnsi" w:hAnsiTheme="minorHAnsi"/>
                <w:i/>
                <w:sz w:val="20"/>
              </w:rPr>
            </w:pPr>
            <w:r w:rsidRPr="0067430F">
              <w:rPr>
                <w:rFonts w:asciiTheme="minorHAnsi" w:hAnsiTheme="minorHAnsi"/>
                <w:i/>
                <w:sz w:val="20"/>
              </w:rPr>
              <w:t>S’inscrire à des colloques et proposer des sujets de recherche</w:t>
            </w:r>
            <w:r w:rsidR="00A61C03" w:rsidRPr="0067430F">
              <w:rPr>
                <w:rFonts w:asciiTheme="minorHAnsi" w:hAnsiTheme="minorHAnsi"/>
                <w:i/>
                <w:sz w:val="20"/>
              </w:rPr>
              <w:t>.</w:t>
            </w:r>
          </w:p>
        </w:tc>
        <w:tc>
          <w:tcPr>
            <w:tcW w:w="1665" w:type="dxa"/>
            <w:vMerge/>
            <w:tcBorders>
              <w:top w:val="none" w:sz="0" w:space="0" w:color="auto"/>
              <w:bottom w:val="none" w:sz="0" w:space="0" w:color="auto"/>
              <w:right w:val="none" w:sz="0" w:space="0" w:color="auto"/>
            </w:tcBorders>
            <w:shd w:val="clear" w:color="auto" w:fill="FFC000"/>
          </w:tcPr>
          <w:p w:rsidR="001C1452" w:rsidRPr="0067430F" w:rsidRDefault="001C1452" w:rsidP="0095050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r>
    </w:tbl>
    <w:p w:rsidR="00563963" w:rsidRPr="0067430F" w:rsidRDefault="001E4077" w:rsidP="00950500">
      <w:pPr>
        <w:rPr>
          <w:rFonts w:asciiTheme="minorHAnsi" w:hAnsiTheme="minorHAnsi"/>
          <w:sz w:val="2"/>
        </w:rPr>
      </w:pPr>
      <w:r>
        <w:rPr>
          <w:rFonts w:asciiTheme="minorHAnsi" w:hAnsiTheme="minorHAnsi"/>
          <w:noProof/>
          <w:sz w:val="2"/>
        </w:rPr>
        <w:pict>
          <v:roundrect id="_x0000_s1643" style="position:absolute;left:0;text-align:left;margin-left:572.95pt;margin-top:102.7pt;width:119.3pt;height:100.5pt;z-index:252303360;mso-position-horizontal-relative:text;mso-position-vertical-relative:text" arcsize="10923f" fillcolor="white [3201]" strokecolor="#d99594 [1941]" strokeweight="1pt">
            <v:fill color2="#e5b8b7 [1301]" focusposition="1" focussize="" focus="100%" type="gradient"/>
            <v:shadow on="t" color="#622423 [1605]" opacity=".5" offset="6pt,6pt"/>
            <v:textbox style="mso-next-textbox:#_x0000_s1643">
              <w:txbxContent>
                <w:p w:rsidR="00C45206" w:rsidRDefault="00C45206" w:rsidP="0047660C">
                  <w:r>
                    <w:rPr>
                      <w:b/>
                    </w:rPr>
                    <w:t>FINALITÉ</w:t>
                  </w:r>
                  <w:r>
                    <w:t xml:space="preserve"> : Disposer en permanence d’un socle cohérent et conforme de fonctionnement </w:t>
                  </w:r>
                </w:p>
              </w:txbxContent>
            </v:textbox>
          </v:roundrect>
        </w:pict>
      </w:r>
      <w:r>
        <w:rPr>
          <w:rFonts w:asciiTheme="minorHAnsi" w:hAnsiTheme="minorHAnsi"/>
          <w:noProof/>
          <w:sz w:val="2"/>
        </w:rPr>
        <w:pict>
          <v:shapetype id="_x0000_t32" coordsize="21600,21600" o:spt="32" o:oned="t" path="m,l21600,21600e" filled="f">
            <v:path arrowok="t" fillok="f" o:connecttype="none"/>
            <o:lock v:ext="edit" shapetype="t"/>
          </v:shapetype>
          <v:shape id="_x0000_s1644" type="#_x0000_t32" style="position:absolute;left:0;text-align:left;margin-left:652.3pt;margin-top:203.2pt;width:0;height:136.85pt;flip:y;z-index:252304384;mso-position-horizontal-relative:text;mso-position-vertical-relative:text" o:connectortype="straight">
            <v:stroke endarrow="block"/>
          </v:shape>
        </w:pict>
      </w:r>
    </w:p>
    <w:p w:rsidR="00370467" w:rsidRPr="0067430F" w:rsidRDefault="000D0AC8" w:rsidP="00950500">
      <w:pPr>
        <w:pStyle w:val="Titre2"/>
        <w:rPr>
          <w:rFonts w:asciiTheme="minorHAnsi" w:hAnsiTheme="minorHAnsi"/>
          <w:color w:val="auto"/>
        </w:rPr>
      </w:pPr>
      <w:bookmarkStart w:id="38" w:name="_Toc33451180"/>
      <w:r w:rsidRPr="0067430F">
        <w:rPr>
          <w:rFonts w:asciiTheme="minorHAnsi" w:hAnsiTheme="minorHAnsi"/>
          <w:color w:val="auto"/>
        </w:rPr>
        <w:t>LE</w:t>
      </w:r>
      <w:r w:rsidR="00370467" w:rsidRPr="0067430F">
        <w:rPr>
          <w:rFonts w:asciiTheme="minorHAnsi" w:hAnsiTheme="minorHAnsi"/>
          <w:color w:val="auto"/>
        </w:rPr>
        <w:t>S PROCESSUS SUPPORTS</w:t>
      </w:r>
      <w:r w:rsidR="00B6770F" w:rsidRPr="0067430F">
        <w:rPr>
          <w:rFonts w:asciiTheme="minorHAnsi" w:hAnsiTheme="minorHAnsi"/>
          <w:color w:val="auto"/>
        </w:rPr>
        <w:t xml:space="preserve"> (PS)</w:t>
      </w:r>
      <w:bookmarkEnd w:id="38"/>
    </w:p>
    <w:tbl>
      <w:tblPr>
        <w:tblStyle w:val="Listeclaire-Accent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2925"/>
        <w:gridCol w:w="4980"/>
        <w:gridCol w:w="1701"/>
      </w:tblGrid>
      <w:tr w:rsidR="00FD3B2D" w:rsidRPr="0067430F" w:rsidTr="008B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shd w:val="clear" w:color="auto" w:fill="D9D9D9" w:themeFill="background1" w:themeFillShade="D9"/>
          </w:tcPr>
          <w:p w:rsidR="00FD3B2D" w:rsidRPr="0067430F" w:rsidRDefault="00FD3B2D" w:rsidP="00950500">
            <w:pPr>
              <w:rPr>
                <w:rFonts w:asciiTheme="minorHAnsi" w:hAnsiTheme="minorHAnsi"/>
                <w:color w:val="auto"/>
                <w:sz w:val="28"/>
              </w:rPr>
            </w:pPr>
            <w:r w:rsidRPr="0067430F">
              <w:rPr>
                <w:rFonts w:asciiTheme="minorHAnsi" w:hAnsiTheme="minorHAnsi"/>
                <w:color w:val="auto"/>
                <w:sz w:val="28"/>
              </w:rPr>
              <w:t>PROCESSUS</w:t>
            </w:r>
          </w:p>
        </w:tc>
        <w:tc>
          <w:tcPr>
            <w:tcW w:w="4980" w:type="dxa"/>
            <w:shd w:val="clear" w:color="auto" w:fill="D9D9D9" w:themeFill="background1" w:themeFillShade="D9"/>
            <w:vAlign w:val="center"/>
          </w:tcPr>
          <w:p w:rsidR="00FD3B2D" w:rsidRPr="0067430F" w:rsidRDefault="00FD3B2D" w:rsidP="00950500">
            <w:pPr>
              <w:cnfStyle w:val="100000000000" w:firstRow="1" w:lastRow="0" w:firstColumn="0" w:lastColumn="0" w:oddVBand="0" w:evenVBand="0" w:oddHBand="0" w:evenHBand="0" w:firstRowFirstColumn="0" w:firstRowLastColumn="0" w:lastRowFirstColumn="0" w:lastRowLastColumn="0"/>
              <w:rPr>
                <w:rFonts w:asciiTheme="minorHAnsi" w:hAnsiTheme="minorHAnsi"/>
                <w:i/>
                <w:color w:val="auto"/>
                <w:sz w:val="28"/>
              </w:rPr>
            </w:pPr>
            <w:r w:rsidRPr="0067430F">
              <w:rPr>
                <w:rFonts w:asciiTheme="minorHAnsi" w:hAnsiTheme="minorHAnsi"/>
                <w:i/>
                <w:color w:val="auto"/>
                <w:sz w:val="28"/>
              </w:rPr>
              <w:t>OBJET</w:t>
            </w:r>
          </w:p>
        </w:tc>
        <w:tc>
          <w:tcPr>
            <w:tcW w:w="1701" w:type="dxa"/>
            <w:shd w:val="clear" w:color="auto" w:fill="D9D9D9" w:themeFill="background1" w:themeFillShade="D9"/>
          </w:tcPr>
          <w:p w:rsidR="00FD3B2D" w:rsidRPr="0067430F" w:rsidRDefault="00FD3B2D" w:rsidP="00950500">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8"/>
              </w:rPr>
            </w:pPr>
            <w:r w:rsidRPr="0067430F">
              <w:rPr>
                <w:rFonts w:asciiTheme="minorHAnsi" w:hAnsiTheme="minorHAnsi"/>
                <w:color w:val="auto"/>
                <w:sz w:val="28"/>
              </w:rPr>
              <w:t>PILOTE</w:t>
            </w:r>
            <w:r w:rsidR="0058470C" w:rsidRPr="0067430F">
              <w:rPr>
                <w:rFonts w:asciiTheme="minorHAnsi" w:hAnsiTheme="minorHAnsi"/>
                <w:color w:val="auto"/>
                <w:sz w:val="28"/>
              </w:rPr>
              <w:t>S</w:t>
            </w:r>
          </w:p>
        </w:tc>
      </w:tr>
      <w:tr w:rsidR="00FD3B2D" w:rsidRPr="0067430F" w:rsidTr="008B3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Borders>
              <w:top w:val="none" w:sz="0" w:space="0" w:color="auto"/>
              <w:left w:val="none" w:sz="0" w:space="0" w:color="auto"/>
              <w:bottom w:val="none" w:sz="0" w:space="0" w:color="auto"/>
            </w:tcBorders>
            <w:shd w:val="clear" w:color="auto" w:fill="D9D9D9" w:themeFill="background1" w:themeFillShade="D9"/>
            <w:vAlign w:val="center"/>
          </w:tcPr>
          <w:p w:rsidR="00FD3B2D" w:rsidRPr="0067430F" w:rsidRDefault="00900115" w:rsidP="00950500">
            <w:pPr>
              <w:rPr>
                <w:rFonts w:asciiTheme="minorHAnsi" w:hAnsiTheme="minorHAnsi"/>
                <w:sz w:val="20"/>
              </w:rPr>
            </w:pPr>
            <w:r w:rsidRPr="0067430F">
              <w:rPr>
                <w:rFonts w:asciiTheme="minorHAnsi" w:hAnsiTheme="minorHAnsi"/>
                <w:sz w:val="20"/>
              </w:rPr>
              <w:t xml:space="preserve">1. </w:t>
            </w:r>
            <w:r w:rsidR="00FD3B2D" w:rsidRPr="0067430F">
              <w:rPr>
                <w:rFonts w:asciiTheme="minorHAnsi" w:hAnsiTheme="minorHAnsi"/>
                <w:sz w:val="20"/>
              </w:rPr>
              <w:t>Gérer la logistique</w:t>
            </w:r>
          </w:p>
        </w:tc>
        <w:tc>
          <w:tcPr>
            <w:tcW w:w="4980" w:type="dxa"/>
            <w:tcBorders>
              <w:top w:val="none" w:sz="0" w:space="0" w:color="auto"/>
              <w:bottom w:val="none" w:sz="0" w:space="0" w:color="auto"/>
            </w:tcBorders>
            <w:shd w:val="clear" w:color="auto" w:fill="D9D9D9" w:themeFill="background1" w:themeFillShade="D9"/>
            <w:vAlign w:val="center"/>
          </w:tcPr>
          <w:p w:rsidR="00FD3B2D" w:rsidRPr="0067430F" w:rsidRDefault="00FD3B2D" w:rsidP="00950500">
            <w:pPr>
              <w:cnfStyle w:val="000000100000" w:firstRow="0" w:lastRow="0" w:firstColumn="0" w:lastColumn="0" w:oddVBand="0" w:evenVBand="0" w:oddHBand="1" w:evenHBand="0" w:firstRowFirstColumn="0" w:firstRowLastColumn="0" w:lastRowFirstColumn="0" w:lastRowLastColumn="0"/>
              <w:rPr>
                <w:rFonts w:asciiTheme="minorHAnsi" w:hAnsiTheme="minorHAnsi"/>
                <w:i/>
                <w:sz w:val="20"/>
              </w:rPr>
            </w:pPr>
            <w:r w:rsidRPr="0067430F">
              <w:rPr>
                <w:rFonts w:asciiTheme="minorHAnsi" w:hAnsiTheme="minorHAnsi"/>
                <w:i/>
                <w:sz w:val="20"/>
              </w:rPr>
              <w:t>Connaitre et assurer le suivi des biens matériels et immatériels</w:t>
            </w:r>
            <w:r w:rsidR="00A61C03" w:rsidRPr="0067430F">
              <w:rPr>
                <w:rFonts w:asciiTheme="minorHAnsi" w:hAnsiTheme="minorHAnsi"/>
                <w:i/>
                <w:sz w:val="20"/>
              </w:rPr>
              <w:t>.</w:t>
            </w:r>
          </w:p>
        </w:tc>
        <w:tc>
          <w:tcPr>
            <w:tcW w:w="1701" w:type="dxa"/>
            <w:tcBorders>
              <w:top w:val="none" w:sz="0" w:space="0" w:color="auto"/>
              <w:bottom w:val="none" w:sz="0" w:space="0" w:color="auto"/>
              <w:right w:val="none" w:sz="0" w:space="0" w:color="auto"/>
            </w:tcBorders>
            <w:shd w:val="clear" w:color="auto" w:fill="D9D9D9" w:themeFill="background1" w:themeFillShade="D9"/>
            <w:vAlign w:val="center"/>
          </w:tcPr>
          <w:p w:rsidR="00031D77" w:rsidRPr="0067430F" w:rsidRDefault="00031D77" w:rsidP="0095050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67430F">
              <w:rPr>
                <w:rFonts w:asciiTheme="minorHAnsi" w:hAnsiTheme="minorHAnsi"/>
                <w:sz w:val="20"/>
              </w:rPr>
              <w:t>DIRECTION</w:t>
            </w:r>
          </w:p>
          <w:p w:rsidR="00FD3B2D" w:rsidRPr="0067430F" w:rsidRDefault="008B3E8E" w:rsidP="0095050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67430F">
              <w:rPr>
                <w:rFonts w:asciiTheme="minorHAnsi" w:hAnsiTheme="minorHAnsi"/>
                <w:sz w:val="18"/>
              </w:rPr>
              <w:t>et e</w:t>
            </w:r>
            <w:r w:rsidR="006A39C9" w:rsidRPr="0067430F">
              <w:rPr>
                <w:rFonts w:asciiTheme="minorHAnsi" w:hAnsiTheme="minorHAnsi"/>
                <w:sz w:val="18"/>
              </w:rPr>
              <w:t>nsemble de l’équipe</w:t>
            </w:r>
          </w:p>
        </w:tc>
      </w:tr>
      <w:tr w:rsidR="00FD3B2D" w:rsidRPr="0067430F" w:rsidTr="008B3E8E">
        <w:tc>
          <w:tcPr>
            <w:cnfStyle w:val="001000000000" w:firstRow="0" w:lastRow="0" w:firstColumn="1" w:lastColumn="0" w:oddVBand="0" w:evenVBand="0" w:oddHBand="0" w:evenHBand="0" w:firstRowFirstColumn="0" w:firstRowLastColumn="0" w:lastRowFirstColumn="0" w:lastRowLastColumn="0"/>
            <w:tcW w:w="2925" w:type="dxa"/>
            <w:shd w:val="clear" w:color="auto" w:fill="D9D9D9" w:themeFill="background1" w:themeFillShade="D9"/>
            <w:vAlign w:val="center"/>
          </w:tcPr>
          <w:p w:rsidR="00FD3B2D" w:rsidRPr="0067430F" w:rsidRDefault="00900115" w:rsidP="00950500">
            <w:pPr>
              <w:rPr>
                <w:rFonts w:asciiTheme="minorHAnsi" w:hAnsiTheme="minorHAnsi"/>
                <w:sz w:val="20"/>
              </w:rPr>
            </w:pPr>
            <w:r w:rsidRPr="0067430F">
              <w:rPr>
                <w:rFonts w:asciiTheme="minorHAnsi" w:hAnsiTheme="minorHAnsi"/>
                <w:sz w:val="20"/>
              </w:rPr>
              <w:t xml:space="preserve">2. </w:t>
            </w:r>
            <w:r w:rsidR="00FD3B2D" w:rsidRPr="0067430F">
              <w:rPr>
                <w:rFonts w:asciiTheme="minorHAnsi" w:hAnsiTheme="minorHAnsi"/>
                <w:sz w:val="20"/>
              </w:rPr>
              <w:t>Gérer les finances</w:t>
            </w:r>
          </w:p>
        </w:tc>
        <w:tc>
          <w:tcPr>
            <w:tcW w:w="4980" w:type="dxa"/>
            <w:shd w:val="clear" w:color="auto" w:fill="D9D9D9" w:themeFill="background1" w:themeFillShade="D9"/>
            <w:vAlign w:val="center"/>
          </w:tcPr>
          <w:p w:rsidR="00FD3B2D" w:rsidRPr="0067430F" w:rsidRDefault="00FD3B2D" w:rsidP="00950500">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0"/>
              </w:rPr>
            </w:pPr>
            <w:r w:rsidRPr="0067430F">
              <w:rPr>
                <w:rFonts w:asciiTheme="minorHAnsi" w:hAnsiTheme="minorHAnsi"/>
                <w:i/>
                <w:sz w:val="20"/>
              </w:rPr>
              <w:t>Prévoir, suivre et évaluer le budget, les recettes et les dépenses</w:t>
            </w:r>
            <w:r w:rsidR="00A61C03" w:rsidRPr="0067430F">
              <w:rPr>
                <w:rFonts w:asciiTheme="minorHAnsi" w:hAnsiTheme="minorHAnsi"/>
                <w:i/>
                <w:sz w:val="20"/>
              </w:rPr>
              <w:t>.</w:t>
            </w:r>
          </w:p>
        </w:tc>
        <w:tc>
          <w:tcPr>
            <w:tcW w:w="1701" w:type="dxa"/>
            <w:shd w:val="clear" w:color="auto" w:fill="D9D9D9" w:themeFill="background1" w:themeFillShade="D9"/>
            <w:vAlign w:val="center"/>
          </w:tcPr>
          <w:p w:rsidR="00031D77" w:rsidRPr="0067430F" w:rsidRDefault="00031D77" w:rsidP="0095050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67430F">
              <w:rPr>
                <w:rFonts w:asciiTheme="minorHAnsi" w:hAnsiTheme="minorHAnsi"/>
                <w:sz w:val="20"/>
              </w:rPr>
              <w:t>DIRECTION</w:t>
            </w:r>
          </w:p>
          <w:p w:rsidR="00FD3B2D" w:rsidRPr="0067430F" w:rsidRDefault="00FD3B2D" w:rsidP="00950500">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p>
        </w:tc>
      </w:tr>
      <w:tr w:rsidR="00FD3B2D" w:rsidRPr="0067430F" w:rsidTr="008B3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Borders>
              <w:top w:val="none" w:sz="0" w:space="0" w:color="auto"/>
              <w:left w:val="none" w:sz="0" w:space="0" w:color="auto"/>
              <w:bottom w:val="none" w:sz="0" w:space="0" w:color="auto"/>
            </w:tcBorders>
            <w:shd w:val="clear" w:color="auto" w:fill="D9D9D9" w:themeFill="background1" w:themeFillShade="D9"/>
            <w:vAlign w:val="center"/>
          </w:tcPr>
          <w:p w:rsidR="00FD3B2D" w:rsidRPr="0067430F" w:rsidRDefault="00900115" w:rsidP="00A15C57">
            <w:pPr>
              <w:jc w:val="left"/>
              <w:rPr>
                <w:rFonts w:asciiTheme="minorHAnsi" w:hAnsiTheme="minorHAnsi"/>
                <w:sz w:val="20"/>
              </w:rPr>
            </w:pPr>
            <w:r w:rsidRPr="0067430F">
              <w:rPr>
                <w:rFonts w:asciiTheme="minorHAnsi" w:hAnsiTheme="minorHAnsi"/>
                <w:sz w:val="20"/>
              </w:rPr>
              <w:t xml:space="preserve">3. </w:t>
            </w:r>
            <w:r w:rsidR="00FD3B2D" w:rsidRPr="0067430F">
              <w:rPr>
                <w:rFonts w:asciiTheme="minorHAnsi" w:hAnsiTheme="minorHAnsi"/>
                <w:sz w:val="20"/>
              </w:rPr>
              <w:t>Gérer le système d’information</w:t>
            </w:r>
          </w:p>
        </w:tc>
        <w:tc>
          <w:tcPr>
            <w:tcW w:w="4980" w:type="dxa"/>
            <w:tcBorders>
              <w:top w:val="none" w:sz="0" w:space="0" w:color="auto"/>
              <w:bottom w:val="none" w:sz="0" w:space="0" w:color="auto"/>
            </w:tcBorders>
            <w:shd w:val="clear" w:color="auto" w:fill="D9D9D9" w:themeFill="background1" w:themeFillShade="D9"/>
            <w:vAlign w:val="center"/>
          </w:tcPr>
          <w:p w:rsidR="00FD3B2D" w:rsidRPr="0067430F" w:rsidRDefault="00FD3B2D" w:rsidP="00950500">
            <w:pPr>
              <w:cnfStyle w:val="000000100000" w:firstRow="0" w:lastRow="0" w:firstColumn="0" w:lastColumn="0" w:oddVBand="0" w:evenVBand="0" w:oddHBand="1" w:evenHBand="0" w:firstRowFirstColumn="0" w:firstRowLastColumn="0" w:lastRowFirstColumn="0" w:lastRowLastColumn="0"/>
              <w:rPr>
                <w:rFonts w:asciiTheme="minorHAnsi" w:hAnsiTheme="minorHAnsi"/>
                <w:i/>
                <w:sz w:val="20"/>
              </w:rPr>
            </w:pPr>
            <w:r w:rsidRPr="0067430F">
              <w:rPr>
                <w:rFonts w:asciiTheme="minorHAnsi" w:hAnsiTheme="minorHAnsi"/>
                <w:i/>
                <w:sz w:val="20"/>
              </w:rPr>
              <w:t>Mettre en place et assurer la diffusion des informations</w:t>
            </w:r>
            <w:r w:rsidR="00A61C03" w:rsidRPr="0067430F">
              <w:rPr>
                <w:rFonts w:asciiTheme="minorHAnsi" w:hAnsiTheme="minorHAnsi"/>
                <w:i/>
                <w:sz w:val="20"/>
              </w:rPr>
              <w:t>.</w:t>
            </w:r>
          </w:p>
        </w:tc>
        <w:tc>
          <w:tcPr>
            <w:tcW w:w="1701" w:type="dxa"/>
            <w:tcBorders>
              <w:top w:val="none" w:sz="0" w:space="0" w:color="auto"/>
              <w:bottom w:val="none" w:sz="0" w:space="0" w:color="auto"/>
              <w:right w:val="none" w:sz="0" w:space="0" w:color="auto"/>
            </w:tcBorders>
            <w:shd w:val="clear" w:color="auto" w:fill="D9D9D9" w:themeFill="background1" w:themeFillShade="D9"/>
            <w:vAlign w:val="center"/>
          </w:tcPr>
          <w:p w:rsidR="00031D77" w:rsidRPr="0067430F" w:rsidRDefault="00031D77" w:rsidP="0095050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67430F">
              <w:rPr>
                <w:rFonts w:asciiTheme="minorHAnsi" w:hAnsiTheme="minorHAnsi"/>
                <w:sz w:val="20"/>
              </w:rPr>
              <w:t>DIRECTION</w:t>
            </w:r>
          </w:p>
          <w:p w:rsidR="00FD3B2D" w:rsidRPr="0067430F" w:rsidRDefault="008B3E8E" w:rsidP="0095050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67430F">
              <w:rPr>
                <w:rFonts w:asciiTheme="minorHAnsi" w:hAnsiTheme="minorHAnsi"/>
                <w:sz w:val="18"/>
              </w:rPr>
              <w:t>et ensemble de l’équipe</w:t>
            </w:r>
          </w:p>
        </w:tc>
      </w:tr>
      <w:tr w:rsidR="00FD3B2D" w:rsidRPr="0067430F" w:rsidTr="008B3E8E">
        <w:tc>
          <w:tcPr>
            <w:cnfStyle w:val="001000000000" w:firstRow="0" w:lastRow="0" w:firstColumn="1" w:lastColumn="0" w:oddVBand="0" w:evenVBand="0" w:oddHBand="0" w:evenHBand="0" w:firstRowFirstColumn="0" w:firstRowLastColumn="0" w:lastRowFirstColumn="0" w:lastRowLastColumn="0"/>
            <w:tcW w:w="2925" w:type="dxa"/>
            <w:shd w:val="clear" w:color="auto" w:fill="D9D9D9" w:themeFill="background1" w:themeFillShade="D9"/>
            <w:vAlign w:val="center"/>
          </w:tcPr>
          <w:p w:rsidR="00FD3B2D" w:rsidRPr="0067430F" w:rsidRDefault="00900115" w:rsidP="00A15C57">
            <w:pPr>
              <w:jc w:val="left"/>
              <w:rPr>
                <w:rFonts w:asciiTheme="minorHAnsi" w:hAnsiTheme="minorHAnsi"/>
                <w:sz w:val="20"/>
              </w:rPr>
            </w:pPr>
            <w:r w:rsidRPr="0067430F">
              <w:rPr>
                <w:rFonts w:asciiTheme="minorHAnsi" w:hAnsiTheme="minorHAnsi"/>
                <w:sz w:val="20"/>
              </w:rPr>
              <w:t xml:space="preserve">4. </w:t>
            </w:r>
            <w:r w:rsidR="00FD3B2D" w:rsidRPr="0067430F">
              <w:rPr>
                <w:rFonts w:asciiTheme="minorHAnsi" w:hAnsiTheme="minorHAnsi"/>
                <w:sz w:val="20"/>
              </w:rPr>
              <w:t>Gérer les ressources humaines</w:t>
            </w:r>
          </w:p>
        </w:tc>
        <w:tc>
          <w:tcPr>
            <w:tcW w:w="4980" w:type="dxa"/>
            <w:shd w:val="clear" w:color="auto" w:fill="D9D9D9" w:themeFill="background1" w:themeFillShade="D9"/>
            <w:vAlign w:val="center"/>
          </w:tcPr>
          <w:p w:rsidR="00FD3B2D" w:rsidRPr="0067430F" w:rsidRDefault="00467AC8" w:rsidP="00950500">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0"/>
              </w:rPr>
            </w:pPr>
            <w:r w:rsidRPr="0067430F">
              <w:rPr>
                <w:rFonts w:asciiTheme="minorHAnsi" w:hAnsiTheme="minorHAnsi"/>
                <w:i/>
                <w:sz w:val="20"/>
              </w:rPr>
              <w:t>Assurer le suivi du recrutement</w:t>
            </w:r>
            <w:r w:rsidR="00A61C03" w:rsidRPr="0067430F">
              <w:rPr>
                <w:rFonts w:asciiTheme="minorHAnsi" w:hAnsiTheme="minorHAnsi"/>
                <w:i/>
                <w:sz w:val="20"/>
              </w:rPr>
              <w:t xml:space="preserve"> et</w:t>
            </w:r>
            <w:r w:rsidRPr="0067430F">
              <w:rPr>
                <w:rFonts w:asciiTheme="minorHAnsi" w:hAnsiTheme="minorHAnsi"/>
                <w:i/>
                <w:sz w:val="20"/>
              </w:rPr>
              <w:t xml:space="preserve"> de</w:t>
            </w:r>
            <w:r w:rsidR="00A61C03" w:rsidRPr="0067430F">
              <w:rPr>
                <w:rFonts w:asciiTheme="minorHAnsi" w:hAnsiTheme="minorHAnsi"/>
                <w:i/>
                <w:sz w:val="20"/>
              </w:rPr>
              <w:t xml:space="preserve"> la</w:t>
            </w:r>
            <w:r w:rsidRPr="0067430F">
              <w:rPr>
                <w:rFonts w:asciiTheme="minorHAnsi" w:hAnsiTheme="minorHAnsi"/>
                <w:i/>
                <w:sz w:val="20"/>
              </w:rPr>
              <w:t xml:space="preserve"> carrière </w:t>
            </w:r>
            <w:r w:rsidR="00A61C03" w:rsidRPr="0067430F">
              <w:rPr>
                <w:rFonts w:asciiTheme="minorHAnsi" w:hAnsiTheme="minorHAnsi"/>
                <w:i/>
                <w:sz w:val="20"/>
              </w:rPr>
              <w:t>et des compétences des professionnels des Instituts.</w:t>
            </w:r>
          </w:p>
        </w:tc>
        <w:tc>
          <w:tcPr>
            <w:tcW w:w="1701" w:type="dxa"/>
            <w:shd w:val="clear" w:color="auto" w:fill="D9D9D9" w:themeFill="background1" w:themeFillShade="D9"/>
            <w:vAlign w:val="center"/>
          </w:tcPr>
          <w:p w:rsidR="00FD3B2D" w:rsidRPr="0067430F" w:rsidRDefault="00031D77" w:rsidP="00950500">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sidRPr="0067430F">
              <w:rPr>
                <w:rFonts w:asciiTheme="minorHAnsi" w:hAnsiTheme="minorHAnsi"/>
                <w:sz w:val="20"/>
              </w:rPr>
              <w:t>DIRECTION</w:t>
            </w:r>
          </w:p>
        </w:tc>
      </w:tr>
    </w:tbl>
    <w:p w:rsidR="00563963" w:rsidRPr="0067430F" w:rsidRDefault="001E4077" w:rsidP="00950500">
      <w:pPr>
        <w:rPr>
          <w:rFonts w:asciiTheme="minorHAnsi" w:hAnsiTheme="minorHAnsi"/>
        </w:rPr>
      </w:pPr>
      <w:r>
        <w:rPr>
          <w:rFonts w:asciiTheme="minorHAnsi" w:hAnsiTheme="minorHAnsi"/>
          <w:noProof/>
        </w:rPr>
        <w:pict>
          <v:roundrect id="_x0000_s1668" style="position:absolute;left:0;text-align:left;margin-left:572.95pt;margin-top:102.7pt;width:119.3pt;height:100.5pt;z-index:252334080;mso-position-horizontal-relative:text;mso-position-vertical-relative:text" arcsize="10923f" fillcolor="white [3201]" strokecolor="#d99594 [1941]" strokeweight="1pt">
            <v:fill color2="#e5b8b7 [1301]" focusposition="1" focussize="" focus="100%" type="gradient"/>
            <v:shadow on="t" color="#622423 [1605]" opacity=".5" offset="6pt,6pt"/>
            <v:textbox style="mso-next-textbox:#_x0000_s1668">
              <w:txbxContent>
                <w:p w:rsidR="00C45206" w:rsidRDefault="00C45206" w:rsidP="0047660C">
                  <w:r>
                    <w:rPr>
                      <w:b/>
                    </w:rPr>
                    <w:t>FINALITÉ</w:t>
                  </w:r>
                  <w:r>
                    <w:t xml:space="preserve"> : Disposer en permanence d’un socle cohérent et conforme de fonctionnement </w:t>
                  </w:r>
                </w:p>
              </w:txbxContent>
            </v:textbox>
          </v:roundrect>
        </w:pict>
      </w:r>
      <w:r>
        <w:rPr>
          <w:rFonts w:asciiTheme="minorHAnsi" w:hAnsiTheme="minorHAnsi"/>
          <w:noProof/>
        </w:rPr>
        <w:pict>
          <v:shape id="_x0000_s1669" type="#_x0000_t32" style="position:absolute;left:0;text-align:left;margin-left:652.3pt;margin-top:203.2pt;width:0;height:136.85pt;flip:y;z-index:252335104;mso-position-horizontal-relative:text;mso-position-vertical-relative:text" o:connectortype="straight">
            <v:stroke endarrow="block"/>
          </v:shape>
        </w:pict>
      </w:r>
    </w:p>
    <w:p w:rsidR="00370467" w:rsidRPr="0067430F" w:rsidRDefault="00370467" w:rsidP="00950500">
      <w:pPr>
        <w:pStyle w:val="Titre1"/>
        <w:rPr>
          <w:rFonts w:asciiTheme="minorHAnsi" w:hAnsiTheme="minorHAnsi"/>
          <w:color w:val="auto"/>
        </w:rPr>
      </w:pPr>
      <w:bookmarkStart w:id="39" w:name="_Toc33451181"/>
      <w:r w:rsidRPr="0067430F">
        <w:rPr>
          <w:rFonts w:asciiTheme="minorHAnsi" w:hAnsiTheme="minorHAnsi"/>
          <w:color w:val="auto"/>
        </w:rPr>
        <w:t>MESURES, ANALYSES ET AMELIORATION</w:t>
      </w:r>
      <w:bookmarkEnd w:id="39"/>
    </w:p>
    <w:p w:rsidR="00A374AF" w:rsidRPr="0067430F" w:rsidRDefault="00A374AF" w:rsidP="00950500">
      <w:pPr>
        <w:spacing w:line="276" w:lineRule="auto"/>
        <w:rPr>
          <w:rFonts w:asciiTheme="minorHAnsi" w:hAnsiTheme="minorHAnsi"/>
        </w:rPr>
      </w:pPr>
      <w:r w:rsidRPr="0067430F">
        <w:rPr>
          <w:rFonts w:asciiTheme="minorHAnsi" w:hAnsiTheme="minorHAnsi"/>
        </w:rPr>
        <w:t>La démarche qualité dans l’institut fera l’objet d’un suivi à l’aide de tableau de bord</w:t>
      </w:r>
      <w:r w:rsidR="00042F9F" w:rsidRPr="0067430F">
        <w:rPr>
          <w:rFonts w:asciiTheme="minorHAnsi" w:hAnsiTheme="minorHAnsi"/>
        </w:rPr>
        <w:t>.</w:t>
      </w:r>
    </w:p>
    <w:p w:rsidR="00A374AF" w:rsidRPr="0067430F" w:rsidRDefault="00A374AF" w:rsidP="00950500">
      <w:pPr>
        <w:spacing w:line="276" w:lineRule="auto"/>
        <w:rPr>
          <w:rFonts w:asciiTheme="minorHAnsi" w:hAnsiTheme="minorHAnsi"/>
        </w:rPr>
      </w:pPr>
      <w:r w:rsidRPr="0067430F">
        <w:rPr>
          <w:rFonts w:asciiTheme="minorHAnsi" w:hAnsiTheme="minorHAnsi"/>
        </w:rPr>
        <w:t>Ils concerneront des indicateurs</w:t>
      </w:r>
      <w:r w:rsidR="0051435B" w:rsidRPr="0067430F">
        <w:rPr>
          <w:rFonts w:asciiTheme="minorHAnsi" w:hAnsiTheme="minorHAnsi"/>
        </w:rPr>
        <w:t xml:space="preserve"> et sont en lien avec chaque processus</w:t>
      </w:r>
      <w:r w:rsidRPr="0067430F">
        <w:rPr>
          <w:rFonts w:asciiTheme="minorHAnsi" w:hAnsiTheme="minorHAnsi"/>
        </w:rPr>
        <w:t xml:space="preserve"> :</w:t>
      </w:r>
    </w:p>
    <w:p w:rsidR="00A374AF" w:rsidRPr="0067430F" w:rsidRDefault="0088609F" w:rsidP="00950500">
      <w:pPr>
        <w:pStyle w:val="Paragraphedeliste"/>
        <w:numPr>
          <w:ilvl w:val="0"/>
          <w:numId w:val="7"/>
        </w:numPr>
        <w:spacing w:after="0" w:line="276" w:lineRule="auto"/>
        <w:jc w:val="both"/>
        <w:rPr>
          <w:rFonts w:asciiTheme="minorHAnsi" w:hAnsiTheme="minorHAnsi" w:cs="Arial"/>
          <w:sz w:val="24"/>
          <w:szCs w:val="24"/>
        </w:rPr>
      </w:pPr>
      <w:r w:rsidRPr="0067430F">
        <w:rPr>
          <w:rFonts w:asciiTheme="minorHAnsi" w:hAnsiTheme="minorHAnsi" w:cs="Arial"/>
          <w:sz w:val="24"/>
          <w:szCs w:val="24"/>
        </w:rPr>
        <w:t>D’activité</w:t>
      </w:r>
      <w:r w:rsidR="0051435B" w:rsidRPr="0067430F">
        <w:rPr>
          <w:rFonts w:asciiTheme="minorHAnsi" w:hAnsiTheme="minorHAnsi" w:cs="Arial"/>
          <w:sz w:val="24"/>
          <w:szCs w:val="24"/>
        </w:rPr>
        <w:t> ;</w:t>
      </w:r>
    </w:p>
    <w:p w:rsidR="00A374AF" w:rsidRPr="0067430F" w:rsidRDefault="0088609F" w:rsidP="00950500">
      <w:pPr>
        <w:pStyle w:val="Paragraphedeliste"/>
        <w:numPr>
          <w:ilvl w:val="0"/>
          <w:numId w:val="7"/>
        </w:numPr>
        <w:spacing w:after="0" w:line="276" w:lineRule="auto"/>
        <w:jc w:val="both"/>
        <w:rPr>
          <w:rFonts w:asciiTheme="minorHAnsi" w:hAnsiTheme="minorHAnsi" w:cs="Arial"/>
          <w:sz w:val="24"/>
          <w:szCs w:val="24"/>
        </w:rPr>
      </w:pPr>
      <w:r w:rsidRPr="0067430F">
        <w:rPr>
          <w:rFonts w:asciiTheme="minorHAnsi" w:hAnsiTheme="minorHAnsi" w:cs="Arial"/>
          <w:sz w:val="24"/>
          <w:szCs w:val="24"/>
        </w:rPr>
        <w:t>De</w:t>
      </w:r>
      <w:r w:rsidR="00A374AF" w:rsidRPr="0067430F">
        <w:rPr>
          <w:rFonts w:asciiTheme="minorHAnsi" w:hAnsiTheme="minorHAnsi" w:cs="Arial"/>
          <w:sz w:val="24"/>
          <w:szCs w:val="24"/>
        </w:rPr>
        <w:t xml:space="preserve"> moyen</w:t>
      </w:r>
      <w:r w:rsidR="00F737ED" w:rsidRPr="0067430F">
        <w:rPr>
          <w:rFonts w:asciiTheme="minorHAnsi" w:hAnsiTheme="minorHAnsi" w:cs="Arial"/>
          <w:sz w:val="24"/>
          <w:szCs w:val="24"/>
        </w:rPr>
        <w:t xml:space="preserve"> </w:t>
      </w:r>
      <w:r w:rsidR="0051435B" w:rsidRPr="0067430F">
        <w:rPr>
          <w:rFonts w:asciiTheme="minorHAnsi" w:hAnsiTheme="minorHAnsi" w:cs="Arial"/>
          <w:sz w:val="24"/>
          <w:szCs w:val="24"/>
        </w:rPr>
        <w:t>ou de ressource ;</w:t>
      </w:r>
    </w:p>
    <w:p w:rsidR="0051435B" w:rsidRPr="0067430F" w:rsidRDefault="0088609F" w:rsidP="00950500">
      <w:pPr>
        <w:pStyle w:val="Paragraphedeliste"/>
        <w:numPr>
          <w:ilvl w:val="0"/>
          <w:numId w:val="7"/>
        </w:numPr>
        <w:spacing w:after="0" w:line="276" w:lineRule="auto"/>
        <w:jc w:val="both"/>
        <w:rPr>
          <w:rFonts w:asciiTheme="minorHAnsi" w:hAnsiTheme="minorHAnsi" w:cs="Arial"/>
          <w:sz w:val="24"/>
          <w:szCs w:val="24"/>
        </w:rPr>
      </w:pPr>
      <w:r w:rsidRPr="0067430F">
        <w:rPr>
          <w:rFonts w:asciiTheme="minorHAnsi" w:hAnsiTheme="minorHAnsi" w:cs="Arial"/>
          <w:sz w:val="24"/>
          <w:szCs w:val="24"/>
        </w:rPr>
        <w:t>De</w:t>
      </w:r>
      <w:r w:rsidR="00A374AF" w:rsidRPr="0067430F">
        <w:rPr>
          <w:rFonts w:asciiTheme="minorHAnsi" w:hAnsiTheme="minorHAnsi" w:cs="Arial"/>
          <w:sz w:val="24"/>
          <w:szCs w:val="24"/>
        </w:rPr>
        <w:t xml:space="preserve"> processus</w:t>
      </w:r>
      <w:r w:rsidR="0051435B" w:rsidRPr="0067430F">
        <w:rPr>
          <w:rFonts w:asciiTheme="minorHAnsi" w:hAnsiTheme="minorHAnsi" w:cs="Arial"/>
          <w:sz w:val="24"/>
          <w:szCs w:val="24"/>
        </w:rPr>
        <w:t> ;</w:t>
      </w:r>
    </w:p>
    <w:p w:rsidR="00A374AF" w:rsidRPr="0067430F" w:rsidRDefault="0088609F" w:rsidP="00950500">
      <w:pPr>
        <w:pStyle w:val="Paragraphedeliste"/>
        <w:numPr>
          <w:ilvl w:val="0"/>
          <w:numId w:val="7"/>
        </w:numPr>
        <w:spacing w:after="0" w:line="276" w:lineRule="auto"/>
        <w:jc w:val="both"/>
        <w:rPr>
          <w:rFonts w:asciiTheme="minorHAnsi" w:hAnsiTheme="minorHAnsi" w:cs="Arial"/>
          <w:sz w:val="24"/>
          <w:szCs w:val="24"/>
        </w:rPr>
      </w:pPr>
      <w:r w:rsidRPr="0067430F">
        <w:rPr>
          <w:rFonts w:asciiTheme="minorHAnsi" w:hAnsiTheme="minorHAnsi" w:cs="Arial"/>
          <w:sz w:val="24"/>
          <w:szCs w:val="24"/>
        </w:rPr>
        <w:t>De</w:t>
      </w:r>
      <w:r w:rsidR="00A374AF" w:rsidRPr="0067430F">
        <w:rPr>
          <w:rFonts w:asciiTheme="minorHAnsi" w:hAnsiTheme="minorHAnsi" w:cs="Arial"/>
          <w:sz w:val="24"/>
          <w:szCs w:val="24"/>
        </w:rPr>
        <w:t xml:space="preserve"> résultat</w:t>
      </w:r>
      <w:r w:rsidR="0051435B" w:rsidRPr="0067430F">
        <w:rPr>
          <w:rFonts w:asciiTheme="minorHAnsi" w:hAnsiTheme="minorHAnsi" w:cs="Arial"/>
          <w:sz w:val="24"/>
          <w:szCs w:val="24"/>
        </w:rPr>
        <w:t xml:space="preserve"> ; </w:t>
      </w:r>
    </w:p>
    <w:p w:rsidR="00A374AF" w:rsidRPr="0067430F" w:rsidRDefault="0088609F" w:rsidP="00950500">
      <w:pPr>
        <w:pStyle w:val="Paragraphedeliste"/>
        <w:numPr>
          <w:ilvl w:val="0"/>
          <w:numId w:val="7"/>
        </w:numPr>
        <w:spacing w:after="0" w:line="276" w:lineRule="auto"/>
        <w:jc w:val="both"/>
        <w:rPr>
          <w:rFonts w:asciiTheme="minorHAnsi" w:hAnsiTheme="minorHAnsi" w:cs="Arial"/>
          <w:sz w:val="24"/>
          <w:szCs w:val="24"/>
        </w:rPr>
      </w:pPr>
      <w:r w:rsidRPr="0067430F">
        <w:rPr>
          <w:rFonts w:asciiTheme="minorHAnsi" w:hAnsiTheme="minorHAnsi" w:cs="Arial"/>
          <w:sz w:val="24"/>
          <w:szCs w:val="24"/>
        </w:rPr>
        <w:t>De</w:t>
      </w:r>
      <w:r w:rsidR="00A374AF" w:rsidRPr="0067430F">
        <w:rPr>
          <w:rFonts w:asciiTheme="minorHAnsi" w:hAnsiTheme="minorHAnsi" w:cs="Arial"/>
          <w:sz w:val="24"/>
          <w:szCs w:val="24"/>
        </w:rPr>
        <w:t xml:space="preserve"> satisfaction</w:t>
      </w:r>
      <w:r w:rsidR="0051435B" w:rsidRPr="0067430F">
        <w:rPr>
          <w:rFonts w:asciiTheme="minorHAnsi" w:hAnsiTheme="minorHAnsi" w:cs="Arial"/>
          <w:sz w:val="24"/>
          <w:szCs w:val="24"/>
        </w:rPr>
        <w:t>.</w:t>
      </w:r>
    </w:p>
    <w:p w:rsidR="005302F7" w:rsidRPr="0067430F" w:rsidRDefault="009B046C" w:rsidP="00950500">
      <w:pPr>
        <w:pStyle w:val="Titre2"/>
        <w:rPr>
          <w:rFonts w:asciiTheme="minorHAnsi" w:hAnsiTheme="minorHAnsi"/>
          <w:color w:val="auto"/>
        </w:rPr>
      </w:pPr>
      <w:bookmarkStart w:id="40" w:name="_Toc33451182"/>
      <w:r w:rsidRPr="0067430F">
        <w:rPr>
          <w:rFonts w:asciiTheme="minorHAnsi" w:hAnsiTheme="minorHAnsi"/>
          <w:color w:val="auto"/>
        </w:rPr>
        <w:t>RECEUIL ET TRAI</w:t>
      </w:r>
      <w:r w:rsidR="00951D0E" w:rsidRPr="0067430F">
        <w:rPr>
          <w:rFonts w:asciiTheme="minorHAnsi" w:hAnsiTheme="minorHAnsi"/>
          <w:color w:val="auto"/>
        </w:rPr>
        <w:t>T</w:t>
      </w:r>
      <w:r w:rsidRPr="0067430F">
        <w:rPr>
          <w:rFonts w:asciiTheme="minorHAnsi" w:hAnsiTheme="minorHAnsi"/>
          <w:color w:val="auto"/>
        </w:rPr>
        <w:t>EMENT DES DONNEES</w:t>
      </w:r>
      <w:r w:rsidR="005302F7" w:rsidRPr="0067430F">
        <w:rPr>
          <w:rFonts w:asciiTheme="minorHAnsi" w:hAnsiTheme="minorHAnsi"/>
          <w:color w:val="auto"/>
        </w:rPr>
        <w:t xml:space="preserve"> CLIENT</w:t>
      </w:r>
      <w:bookmarkEnd w:id="40"/>
    </w:p>
    <w:p w:rsidR="005302F7" w:rsidRPr="0067430F" w:rsidRDefault="00416D03" w:rsidP="00950500">
      <w:pPr>
        <w:spacing w:line="276" w:lineRule="auto"/>
        <w:rPr>
          <w:rFonts w:asciiTheme="minorHAnsi" w:hAnsiTheme="minorHAnsi" w:cs="Arial"/>
          <w:szCs w:val="24"/>
        </w:rPr>
      </w:pPr>
      <w:r w:rsidRPr="0067430F">
        <w:rPr>
          <w:rFonts w:asciiTheme="minorHAnsi" w:hAnsiTheme="minorHAnsi"/>
        </w:rPr>
        <w:t>L’écoute client est mise en place, à chaque étape importante de la formation.</w:t>
      </w:r>
      <w:r w:rsidR="009B046C" w:rsidRPr="0067430F">
        <w:rPr>
          <w:rFonts w:asciiTheme="minorHAnsi" w:hAnsiTheme="minorHAnsi"/>
        </w:rPr>
        <w:t xml:space="preserve"> Les apprenants participent au</w:t>
      </w:r>
      <w:r w:rsidR="00951D0E" w:rsidRPr="0067430F">
        <w:rPr>
          <w:rFonts w:asciiTheme="minorHAnsi" w:hAnsiTheme="minorHAnsi"/>
        </w:rPr>
        <w:t xml:space="preserve">x différentes instances règlementaires de l’institut, réalisent un bilan d’année et </w:t>
      </w:r>
      <w:r w:rsidR="00951D0E" w:rsidRPr="0067430F">
        <w:rPr>
          <w:rFonts w:asciiTheme="minorHAnsi" w:hAnsiTheme="minorHAnsi"/>
        </w:rPr>
        <w:lastRenderedPageBreak/>
        <w:t>de semestre et on</w:t>
      </w:r>
      <w:r w:rsidR="00BE58B2">
        <w:rPr>
          <w:rFonts w:asciiTheme="minorHAnsi" w:hAnsiTheme="minorHAnsi"/>
        </w:rPr>
        <w:t>t</w:t>
      </w:r>
      <w:r w:rsidR="00951D0E" w:rsidRPr="0067430F">
        <w:rPr>
          <w:rFonts w:asciiTheme="minorHAnsi" w:hAnsiTheme="minorHAnsi"/>
        </w:rPr>
        <w:t xml:space="preserve"> la possibilité de signaler des dysfonctionnements sur des feuilles d’évènements indésirables accessibles</w:t>
      </w:r>
      <w:r w:rsidR="00C21354">
        <w:rPr>
          <w:rFonts w:asciiTheme="minorHAnsi" w:hAnsiTheme="minorHAnsi"/>
        </w:rPr>
        <w:t xml:space="preserve"> à tous</w:t>
      </w:r>
      <w:r w:rsidR="00951D0E" w:rsidRPr="0067430F">
        <w:rPr>
          <w:rFonts w:asciiTheme="minorHAnsi" w:hAnsiTheme="minorHAnsi"/>
        </w:rPr>
        <w:t>.</w:t>
      </w:r>
    </w:p>
    <w:p w:rsidR="00CC2B81" w:rsidRPr="0067430F" w:rsidRDefault="005302F7" w:rsidP="00950500">
      <w:pPr>
        <w:spacing w:line="276" w:lineRule="auto"/>
        <w:rPr>
          <w:rFonts w:asciiTheme="minorHAnsi" w:hAnsiTheme="minorHAnsi" w:cs="Arial"/>
          <w:szCs w:val="24"/>
        </w:rPr>
      </w:pPr>
      <w:r w:rsidRPr="0067430F">
        <w:rPr>
          <w:rFonts w:asciiTheme="minorHAnsi" w:hAnsiTheme="minorHAnsi" w:cs="Arial"/>
          <w:szCs w:val="24"/>
        </w:rPr>
        <w:t xml:space="preserve">Des indicateurs </w:t>
      </w:r>
      <w:r w:rsidR="00416D03" w:rsidRPr="0067430F">
        <w:rPr>
          <w:rFonts w:asciiTheme="minorHAnsi" w:hAnsiTheme="minorHAnsi" w:cs="Arial"/>
          <w:szCs w:val="24"/>
        </w:rPr>
        <w:t>sont identifiés</w:t>
      </w:r>
      <w:r w:rsidRPr="0067430F">
        <w:rPr>
          <w:rFonts w:asciiTheme="minorHAnsi" w:hAnsiTheme="minorHAnsi" w:cs="Arial"/>
          <w:szCs w:val="24"/>
        </w:rPr>
        <w:t xml:space="preserve"> pour permettre de mesurer le niveau de satisfaction du client, l’application effective de la politique et</w:t>
      </w:r>
      <w:r w:rsidR="00416D03" w:rsidRPr="0067430F">
        <w:rPr>
          <w:rFonts w:asciiTheme="minorHAnsi" w:hAnsiTheme="minorHAnsi" w:cs="Arial"/>
          <w:szCs w:val="24"/>
        </w:rPr>
        <w:t xml:space="preserve"> l’atteinte des objectifs fixés</w:t>
      </w:r>
      <w:r w:rsidRPr="0067430F">
        <w:rPr>
          <w:rFonts w:asciiTheme="minorHAnsi" w:hAnsiTheme="minorHAnsi" w:cs="Arial"/>
          <w:szCs w:val="24"/>
        </w:rPr>
        <w:t>.</w:t>
      </w:r>
    </w:p>
    <w:p w:rsidR="00CC2B81" w:rsidRPr="0067430F" w:rsidRDefault="00CC2B81" w:rsidP="00950500">
      <w:pPr>
        <w:spacing w:line="276" w:lineRule="auto"/>
        <w:rPr>
          <w:rFonts w:asciiTheme="minorHAnsi" w:hAnsiTheme="minorHAnsi" w:cs="Arial"/>
          <w:szCs w:val="24"/>
        </w:rPr>
      </w:pPr>
      <w:r w:rsidRPr="0067430F">
        <w:rPr>
          <w:rFonts w:asciiTheme="minorHAnsi" w:hAnsiTheme="minorHAnsi" w:cs="Arial"/>
          <w:szCs w:val="24"/>
        </w:rPr>
        <w:t>Un suivi régulièrement réalisé nou</w:t>
      </w:r>
      <w:r w:rsidR="00416D03" w:rsidRPr="0067430F">
        <w:rPr>
          <w:rFonts w:asciiTheme="minorHAnsi" w:hAnsiTheme="minorHAnsi" w:cs="Arial"/>
          <w:szCs w:val="24"/>
        </w:rPr>
        <w:t>s</w:t>
      </w:r>
      <w:r w:rsidRPr="0067430F">
        <w:rPr>
          <w:rFonts w:asciiTheme="minorHAnsi" w:hAnsiTheme="minorHAnsi" w:cs="Arial"/>
          <w:szCs w:val="24"/>
        </w:rPr>
        <w:t xml:space="preserve"> permet d’être constamment dans une dynamique de progrès avec le souci constant d’améliorer la satisfaction de nos clients.</w:t>
      </w:r>
    </w:p>
    <w:p w:rsidR="00667DB1" w:rsidRPr="0067430F" w:rsidRDefault="00667DB1" w:rsidP="00950500">
      <w:pPr>
        <w:spacing w:line="276" w:lineRule="auto"/>
        <w:rPr>
          <w:rFonts w:asciiTheme="minorHAnsi" w:hAnsiTheme="minorHAnsi" w:cs="Arial"/>
          <w:szCs w:val="24"/>
        </w:rPr>
      </w:pPr>
    </w:p>
    <w:p w:rsidR="00370467" w:rsidRPr="0067430F" w:rsidRDefault="00D3082F" w:rsidP="00950500">
      <w:pPr>
        <w:pStyle w:val="Titre2"/>
        <w:rPr>
          <w:rFonts w:asciiTheme="minorHAnsi" w:hAnsiTheme="minorHAnsi"/>
          <w:color w:val="auto"/>
        </w:rPr>
      </w:pPr>
      <w:bookmarkStart w:id="41" w:name="_Toc33451183"/>
      <w:r w:rsidRPr="0067430F">
        <w:rPr>
          <w:rFonts w:asciiTheme="minorHAnsi" w:hAnsiTheme="minorHAnsi"/>
          <w:color w:val="auto"/>
        </w:rPr>
        <w:t>ORGANISATION DES MESURES ET DES ANALYSES</w:t>
      </w:r>
      <w:bookmarkEnd w:id="41"/>
    </w:p>
    <w:p w:rsidR="00CC2B81" w:rsidRPr="0067430F" w:rsidRDefault="00B65CED" w:rsidP="00950500">
      <w:pPr>
        <w:rPr>
          <w:rFonts w:asciiTheme="minorHAnsi" w:hAnsiTheme="minorHAnsi"/>
          <w:szCs w:val="24"/>
        </w:rPr>
      </w:pPr>
      <w:r>
        <w:rPr>
          <w:rFonts w:asciiTheme="minorHAnsi" w:hAnsiTheme="minorHAnsi"/>
          <w:szCs w:val="24"/>
        </w:rPr>
        <w:t>les</w:t>
      </w:r>
      <w:r w:rsidR="00CC2B81" w:rsidRPr="0067430F">
        <w:rPr>
          <w:rFonts w:asciiTheme="minorHAnsi" w:hAnsiTheme="minorHAnsi"/>
          <w:szCs w:val="24"/>
        </w:rPr>
        <w:t xml:space="preserve"> outils </w:t>
      </w:r>
      <w:r w:rsidR="002829E9" w:rsidRPr="0067430F">
        <w:rPr>
          <w:rFonts w:asciiTheme="minorHAnsi" w:hAnsiTheme="minorHAnsi"/>
          <w:szCs w:val="24"/>
        </w:rPr>
        <w:t>à notre disposition :</w:t>
      </w:r>
    </w:p>
    <w:p w:rsidR="009208A5" w:rsidRPr="0067430F" w:rsidRDefault="002829E9" w:rsidP="00950500">
      <w:pPr>
        <w:pStyle w:val="Paragraphedeliste"/>
        <w:numPr>
          <w:ilvl w:val="0"/>
          <w:numId w:val="8"/>
        </w:numPr>
        <w:spacing w:line="276" w:lineRule="auto"/>
        <w:jc w:val="both"/>
        <w:rPr>
          <w:rFonts w:asciiTheme="minorHAnsi" w:hAnsiTheme="minorHAnsi" w:cs="Arial"/>
          <w:sz w:val="24"/>
          <w:szCs w:val="24"/>
        </w:rPr>
      </w:pPr>
      <w:r w:rsidRPr="0067430F">
        <w:rPr>
          <w:rFonts w:asciiTheme="minorHAnsi" w:hAnsiTheme="minorHAnsi"/>
          <w:b/>
          <w:sz w:val="24"/>
          <w:szCs w:val="24"/>
        </w:rPr>
        <w:t>L’audit interne</w:t>
      </w:r>
      <w:r w:rsidRPr="0067430F">
        <w:rPr>
          <w:rFonts w:asciiTheme="minorHAnsi" w:hAnsiTheme="minorHAnsi"/>
          <w:sz w:val="24"/>
          <w:szCs w:val="24"/>
        </w:rPr>
        <w:t xml:space="preserve"> : </w:t>
      </w:r>
      <w:r w:rsidRPr="0067430F">
        <w:rPr>
          <w:rFonts w:asciiTheme="minorHAnsi" w:hAnsiTheme="minorHAnsi" w:cs="Arial"/>
          <w:sz w:val="24"/>
          <w:szCs w:val="24"/>
        </w:rPr>
        <w:t>Pour cela, le Relais Qualité planifie la revue des processus, pour l'ensemble du Système Qualité. Il vérifie de manière régulière si les dispositions prévues dans son Système Qualité sont appliquées et contrôle leur efficacité.</w:t>
      </w:r>
      <w:r w:rsidR="00667DB1" w:rsidRPr="0067430F">
        <w:rPr>
          <w:rFonts w:asciiTheme="minorHAnsi" w:hAnsiTheme="minorHAnsi" w:cs="Arial"/>
          <w:sz w:val="24"/>
          <w:szCs w:val="24"/>
        </w:rPr>
        <w:t xml:space="preserve"> </w:t>
      </w:r>
      <w:r w:rsidR="009208A5" w:rsidRPr="0067430F">
        <w:rPr>
          <w:rFonts w:asciiTheme="minorHAnsi" w:hAnsiTheme="minorHAnsi" w:cs="Arial"/>
          <w:sz w:val="24"/>
          <w:szCs w:val="24"/>
        </w:rPr>
        <w:t>Les audits programmés sont réalisés par des collaborateurs (auditeurs internes), identifiés sur l’organigramme hiérarchique nominatif et formés à la réalisation de cette tâche. Ils sont choisis en fonction de leur indépendance vis à vis de l'activité à auditer.</w:t>
      </w:r>
    </w:p>
    <w:p w:rsidR="002829E9" w:rsidRPr="0067430F" w:rsidRDefault="008E2033" w:rsidP="00E42E9F">
      <w:pPr>
        <w:pStyle w:val="Paragraphedeliste"/>
        <w:numPr>
          <w:ilvl w:val="0"/>
          <w:numId w:val="7"/>
        </w:numPr>
        <w:spacing w:after="0" w:line="276" w:lineRule="auto"/>
        <w:ind w:left="709"/>
        <w:jc w:val="both"/>
        <w:rPr>
          <w:rFonts w:asciiTheme="minorHAnsi" w:hAnsiTheme="minorHAnsi" w:cs="Arial"/>
          <w:sz w:val="24"/>
          <w:szCs w:val="24"/>
        </w:rPr>
      </w:pPr>
      <w:r w:rsidRPr="0067430F">
        <w:rPr>
          <w:rFonts w:asciiTheme="minorHAnsi" w:hAnsiTheme="minorHAnsi" w:cs="Arial"/>
          <w:b/>
          <w:sz w:val="24"/>
          <w:szCs w:val="24"/>
        </w:rPr>
        <w:t>La maitrise des non conformités</w:t>
      </w:r>
      <w:r w:rsidRPr="0067430F">
        <w:rPr>
          <w:rFonts w:asciiTheme="minorHAnsi" w:hAnsiTheme="minorHAnsi" w:cs="Arial"/>
          <w:sz w:val="24"/>
          <w:szCs w:val="24"/>
        </w:rPr>
        <w:t xml:space="preserve"> : L'émetteur d'une fiche </w:t>
      </w:r>
      <w:r w:rsidR="00416D03" w:rsidRPr="0067430F">
        <w:rPr>
          <w:rFonts w:asciiTheme="minorHAnsi" w:hAnsiTheme="minorHAnsi" w:cs="Arial"/>
          <w:sz w:val="24"/>
          <w:szCs w:val="24"/>
        </w:rPr>
        <w:t xml:space="preserve">d’évènement indésirable </w:t>
      </w:r>
      <w:r w:rsidRPr="0067430F">
        <w:rPr>
          <w:rFonts w:asciiTheme="minorHAnsi" w:hAnsiTheme="minorHAnsi" w:cs="Arial"/>
          <w:sz w:val="24"/>
          <w:szCs w:val="24"/>
        </w:rPr>
        <w:t>doit décrire le problème, en rechercher les causes, les risques encourus et proposer une solution. Il transmet ensuite un exemplaire de la fiche au Relais Qualité</w:t>
      </w:r>
    </w:p>
    <w:p w:rsidR="002829E9" w:rsidRPr="0067430F" w:rsidRDefault="009208A5" w:rsidP="00950500">
      <w:pPr>
        <w:spacing w:line="276" w:lineRule="auto"/>
        <w:rPr>
          <w:rFonts w:asciiTheme="minorHAnsi" w:hAnsiTheme="minorHAnsi" w:cs="Arial"/>
          <w:szCs w:val="24"/>
        </w:rPr>
      </w:pPr>
      <w:r w:rsidRPr="0067430F">
        <w:rPr>
          <w:rFonts w:asciiTheme="minorHAnsi" w:hAnsiTheme="minorHAnsi" w:cs="Arial"/>
          <w:szCs w:val="24"/>
        </w:rPr>
        <w:t>Le Relais Qualité tient à jour un tableau de suivi des audits réalisés.</w:t>
      </w:r>
      <w:r w:rsidR="008E2033" w:rsidRPr="0067430F">
        <w:rPr>
          <w:rFonts w:asciiTheme="minorHAnsi" w:hAnsiTheme="minorHAnsi" w:cs="Arial"/>
          <w:szCs w:val="24"/>
        </w:rPr>
        <w:t xml:space="preserve"> Il réalise la synthèse des rapports émis suite à la réalisation des audits internes lors des revues de direction. Les non-conformités relevées donnent lieu à la mise en place d'actions correctives comme décrites </w:t>
      </w:r>
      <w:r w:rsidR="004D0874" w:rsidRPr="0067430F">
        <w:rPr>
          <w:rFonts w:asciiTheme="minorHAnsi" w:hAnsiTheme="minorHAnsi" w:cs="Arial"/>
          <w:szCs w:val="24"/>
        </w:rPr>
        <w:t>ci-dessous</w:t>
      </w:r>
      <w:r w:rsidR="008E2033" w:rsidRPr="0067430F">
        <w:rPr>
          <w:rFonts w:asciiTheme="minorHAnsi" w:hAnsiTheme="minorHAnsi" w:cs="Arial"/>
          <w:szCs w:val="24"/>
        </w:rPr>
        <w:t xml:space="preserve">, sur décision de la direction. </w:t>
      </w:r>
    </w:p>
    <w:p w:rsidR="00D3082F" w:rsidRPr="0067430F" w:rsidRDefault="00D3082F" w:rsidP="00950500">
      <w:pPr>
        <w:pStyle w:val="Titre2"/>
        <w:rPr>
          <w:rFonts w:asciiTheme="minorHAnsi" w:hAnsiTheme="minorHAnsi"/>
          <w:color w:val="auto"/>
        </w:rPr>
      </w:pPr>
      <w:bookmarkStart w:id="42" w:name="_Toc33451184"/>
      <w:r w:rsidRPr="0067430F">
        <w:rPr>
          <w:rFonts w:asciiTheme="minorHAnsi" w:hAnsiTheme="minorHAnsi"/>
          <w:color w:val="auto"/>
        </w:rPr>
        <w:t>ORGANISATION DE LA MISE EN PLACE DES ACTIONS CORRECTIVES</w:t>
      </w:r>
      <w:bookmarkEnd w:id="42"/>
    </w:p>
    <w:p w:rsidR="00E74D91" w:rsidRPr="0067430F" w:rsidRDefault="00E74D91" w:rsidP="00950500">
      <w:pPr>
        <w:rPr>
          <w:rFonts w:asciiTheme="minorHAnsi" w:hAnsiTheme="minorHAnsi"/>
        </w:rPr>
      </w:pPr>
    </w:p>
    <w:p w:rsidR="00416D03" w:rsidRPr="0067430F" w:rsidRDefault="00416D03" w:rsidP="00950500">
      <w:pPr>
        <w:pStyle w:val="Titre3"/>
        <w:rPr>
          <w:rFonts w:asciiTheme="minorHAnsi" w:hAnsiTheme="minorHAnsi"/>
          <w:color w:val="auto"/>
        </w:rPr>
      </w:pPr>
      <w:bookmarkStart w:id="43" w:name="_Toc33451185"/>
      <w:r w:rsidRPr="0067430F">
        <w:rPr>
          <w:rFonts w:asciiTheme="minorHAnsi" w:hAnsiTheme="minorHAnsi"/>
          <w:color w:val="auto"/>
        </w:rPr>
        <w:t>ORGANISATION</w:t>
      </w:r>
      <w:bookmarkEnd w:id="43"/>
    </w:p>
    <w:p w:rsidR="00416D03" w:rsidRPr="0067430F" w:rsidRDefault="00416D03" w:rsidP="00950500">
      <w:pPr>
        <w:spacing w:line="276" w:lineRule="auto"/>
        <w:rPr>
          <w:rFonts w:asciiTheme="minorHAnsi" w:hAnsiTheme="minorHAnsi" w:cs="Arial"/>
          <w:szCs w:val="24"/>
        </w:rPr>
      </w:pPr>
      <w:r w:rsidRPr="0067430F">
        <w:rPr>
          <w:rFonts w:asciiTheme="minorHAnsi" w:hAnsiTheme="minorHAnsi" w:cs="Arial"/>
          <w:iCs/>
          <w:szCs w:val="24"/>
        </w:rPr>
        <w:t xml:space="preserve">La direction de l’institut </w:t>
      </w:r>
      <w:r w:rsidRPr="0067430F">
        <w:rPr>
          <w:rFonts w:asciiTheme="minorHAnsi" w:hAnsiTheme="minorHAnsi" w:cs="Arial"/>
          <w:szCs w:val="24"/>
        </w:rPr>
        <w:t xml:space="preserve">met tout en œuvre pour </w:t>
      </w:r>
      <w:r w:rsidR="009C7AA2" w:rsidRPr="0067430F">
        <w:rPr>
          <w:rFonts w:asciiTheme="minorHAnsi" w:hAnsiTheme="minorHAnsi" w:cs="Arial"/>
          <w:szCs w:val="24"/>
        </w:rPr>
        <w:t>améliorer</w:t>
      </w:r>
      <w:r w:rsidRPr="0067430F">
        <w:rPr>
          <w:rFonts w:asciiTheme="minorHAnsi" w:hAnsiTheme="minorHAnsi" w:cs="Arial"/>
          <w:szCs w:val="24"/>
        </w:rPr>
        <w:t xml:space="preserve"> les non-conformités produites </w:t>
      </w:r>
      <w:r w:rsidR="009C7AA2" w:rsidRPr="0067430F">
        <w:rPr>
          <w:rFonts w:asciiTheme="minorHAnsi" w:hAnsiTheme="minorHAnsi" w:cs="Arial"/>
          <w:szCs w:val="24"/>
        </w:rPr>
        <w:t>réduire</w:t>
      </w:r>
      <w:r w:rsidRPr="0067430F">
        <w:rPr>
          <w:rFonts w:asciiTheme="minorHAnsi" w:hAnsiTheme="minorHAnsi" w:cs="Arial"/>
          <w:szCs w:val="24"/>
        </w:rPr>
        <w:t xml:space="preserve"> les risques potentiels liés à son organisation.</w:t>
      </w:r>
    </w:p>
    <w:p w:rsidR="00416D03" w:rsidRPr="0067430F" w:rsidRDefault="00416D03" w:rsidP="00950500">
      <w:pPr>
        <w:spacing w:line="276" w:lineRule="auto"/>
        <w:rPr>
          <w:rFonts w:asciiTheme="minorHAnsi" w:hAnsiTheme="minorHAnsi" w:cs="Arial"/>
          <w:szCs w:val="24"/>
        </w:rPr>
      </w:pPr>
      <w:r w:rsidRPr="0067430F">
        <w:rPr>
          <w:rFonts w:asciiTheme="minorHAnsi" w:hAnsiTheme="minorHAnsi" w:cs="Arial"/>
          <w:szCs w:val="24"/>
        </w:rPr>
        <w:t>Chaque année, elle identifie les risques potentiels et les mesures à me</w:t>
      </w:r>
      <w:r w:rsidR="00974AD8" w:rsidRPr="0067430F">
        <w:rPr>
          <w:rFonts w:asciiTheme="minorHAnsi" w:hAnsiTheme="minorHAnsi" w:cs="Arial"/>
          <w:szCs w:val="24"/>
        </w:rPr>
        <w:t>ttre en place pour les limiter sur la cartographie des risques.</w:t>
      </w:r>
    </w:p>
    <w:p w:rsidR="00416D03" w:rsidRPr="0067430F" w:rsidRDefault="00416D03" w:rsidP="00950500">
      <w:pPr>
        <w:spacing w:line="276" w:lineRule="auto"/>
        <w:rPr>
          <w:rFonts w:asciiTheme="minorHAnsi" w:hAnsiTheme="minorHAnsi" w:cs="Arial"/>
          <w:szCs w:val="24"/>
        </w:rPr>
      </w:pPr>
      <w:r w:rsidRPr="0067430F">
        <w:rPr>
          <w:rFonts w:asciiTheme="minorHAnsi" w:hAnsiTheme="minorHAnsi" w:cs="Arial"/>
          <w:szCs w:val="24"/>
        </w:rPr>
        <w:t xml:space="preserve">En ce qui concerne les réclamations clients ou les EIG déclarés, ils sont examinés par la direction </w:t>
      </w:r>
      <w:r w:rsidR="000E1558" w:rsidRPr="0067430F">
        <w:rPr>
          <w:rFonts w:asciiTheme="minorHAnsi" w:hAnsiTheme="minorHAnsi" w:cs="Arial"/>
          <w:szCs w:val="24"/>
        </w:rPr>
        <w:t xml:space="preserve">et le relais qualité </w:t>
      </w:r>
      <w:r w:rsidRPr="0067430F">
        <w:rPr>
          <w:rFonts w:asciiTheme="minorHAnsi" w:hAnsiTheme="minorHAnsi" w:cs="Arial"/>
          <w:szCs w:val="24"/>
        </w:rPr>
        <w:t xml:space="preserve">et, s’il y a lieu, le traitement sera assuré par l’ouverture d’une fiche </w:t>
      </w:r>
      <w:r w:rsidR="007770FC">
        <w:rPr>
          <w:rFonts w:asciiTheme="minorHAnsi" w:hAnsiTheme="minorHAnsi" w:cs="Arial"/>
          <w:szCs w:val="24"/>
        </w:rPr>
        <w:t>de suivi</w:t>
      </w:r>
      <w:r w:rsidRPr="0067430F">
        <w:rPr>
          <w:rFonts w:asciiTheme="minorHAnsi" w:hAnsiTheme="minorHAnsi" w:cs="Arial"/>
          <w:szCs w:val="24"/>
        </w:rPr>
        <w:t xml:space="preserve"> après analyse du problème.</w:t>
      </w:r>
    </w:p>
    <w:p w:rsidR="00117C69" w:rsidRPr="0067430F" w:rsidRDefault="00117C69" w:rsidP="00950500">
      <w:pPr>
        <w:pStyle w:val="Titre3"/>
        <w:numPr>
          <w:ilvl w:val="2"/>
          <w:numId w:val="16"/>
        </w:numPr>
        <w:tabs>
          <w:tab w:val="clear" w:pos="720"/>
        </w:tabs>
        <w:ind w:left="1418"/>
        <w:rPr>
          <w:rFonts w:asciiTheme="minorHAnsi" w:hAnsiTheme="minorHAnsi"/>
          <w:color w:val="auto"/>
        </w:rPr>
      </w:pPr>
      <w:bookmarkStart w:id="44" w:name="_Toc33451186"/>
      <w:r w:rsidRPr="0067430F">
        <w:rPr>
          <w:rFonts w:asciiTheme="minorHAnsi" w:hAnsiTheme="minorHAnsi"/>
          <w:color w:val="auto"/>
        </w:rPr>
        <w:t>IDENTIFICATION DES RISQUES</w:t>
      </w:r>
      <w:bookmarkEnd w:id="44"/>
    </w:p>
    <w:p w:rsidR="00117C69" w:rsidRPr="0067430F" w:rsidRDefault="00117C69" w:rsidP="00950500">
      <w:pPr>
        <w:spacing w:line="276" w:lineRule="auto"/>
        <w:rPr>
          <w:rFonts w:asciiTheme="minorHAnsi" w:hAnsiTheme="minorHAnsi" w:cs="Arial"/>
          <w:szCs w:val="24"/>
        </w:rPr>
      </w:pPr>
      <w:r w:rsidRPr="0067430F">
        <w:rPr>
          <w:rFonts w:asciiTheme="minorHAnsi" w:hAnsiTheme="minorHAnsi" w:cs="Arial"/>
          <w:szCs w:val="24"/>
        </w:rPr>
        <w:t>La direction et le référent qualité identifie, en collaboration avec les référents de processus</w:t>
      </w:r>
      <w:r w:rsidR="00F737ED" w:rsidRPr="0067430F">
        <w:rPr>
          <w:rFonts w:asciiTheme="minorHAnsi" w:hAnsiTheme="minorHAnsi" w:cs="Arial"/>
          <w:szCs w:val="24"/>
        </w:rPr>
        <w:t xml:space="preserve"> </w:t>
      </w:r>
      <w:r w:rsidR="00760FAD" w:rsidRPr="0067430F">
        <w:rPr>
          <w:rFonts w:asciiTheme="minorHAnsi" w:hAnsiTheme="minorHAnsi" w:cs="Arial"/>
          <w:szCs w:val="24"/>
        </w:rPr>
        <w:t>identifie</w:t>
      </w:r>
      <w:r w:rsidRPr="0067430F">
        <w:rPr>
          <w:rFonts w:asciiTheme="minorHAnsi" w:hAnsiTheme="minorHAnsi" w:cs="Arial"/>
          <w:szCs w:val="24"/>
        </w:rPr>
        <w:t xml:space="preserve"> les risques spécifiques à chaque processus. La liste complète est disponible </w:t>
      </w:r>
      <w:r w:rsidR="0080684F" w:rsidRPr="0067430F">
        <w:rPr>
          <w:rFonts w:asciiTheme="minorHAnsi" w:hAnsiTheme="minorHAnsi" w:cs="Arial"/>
          <w:szCs w:val="24"/>
        </w:rPr>
        <w:t>dans l</w:t>
      </w:r>
      <w:r w:rsidR="0087197C" w:rsidRPr="0067430F">
        <w:rPr>
          <w:rFonts w:asciiTheme="minorHAnsi" w:hAnsiTheme="minorHAnsi" w:cs="Arial"/>
          <w:szCs w:val="24"/>
        </w:rPr>
        <w:t>a cartographie</w:t>
      </w:r>
      <w:r w:rsidR="00A02722" w:rsidRPr="0067430F">
        <w:rPr>
          <w:rFonts w:asciiTheme="minorHAnsi" w:hAnsiTheme="minorHAnsi" w:cs="Arial"/>
          <w:szCs w:val="24"/>
        </w:rPr>
        <w:t xml:space="preserve"> des risques.</w:t>
      </w:r>
    </w:p>
    <w:p w:rsidR="00117C69" w:rsidRPr="0067430F" w:rsidRDefault="00117C69" w:rsidP="00950500">
      <w:pPr>
        <w:spacing w:line="276" w:lineRule="auto"/>
        <w:rPr>
          <w:rFonts w:asciiTheme="minorHAnsi" w:hAnsiTheme="minorHAnsi" w:cs="Arial"/>
          <w:szCs w:val="24"/>
        </w:rPr>
      </w:pPr>
      <w:r w:rsidRPr="0067430F">
        <w:rPr>
          <w:rFonts w:asciiTheme="minorHAnsi" w:hAnsiTheme="minorHAnsi" w:cs="Arial"/>
          <w:szCs w:val="24"/>
        </w:rPr>
        <w:t xml:space="preserve">Chaque année, lors de la revue de direction, l’évaluation </w:t>
      </w:r>
      <w:r w:rsidR="006B7366" w:rsidRPr="0067430F">
        <w:rPr>
          <w:rFonts w:asciiTheme="minorHAnsi" w:hAnsiTheme="minorHAnsi" w:cs="Arial"/>
          <w:szCs w:val="24"/>
        </w:rPr>
        <w:t xml:space="preserve">annuelle </w:t>
      </w:r>
      <w:r w:rsidRPr="0067430F">
        <w:rPr>
          <w:rFonts w:asciiTheme="minorHAnsi" w:hAnsiTheme="minorHAnsi" w:cs="Arial"/>
          <w:szCs w:val="24"/>
        </w:rPr>
        <w:t xml:space="preserve">des </w:t>
      </w:r>
      <w:r w:rsidR="006B7366" w:rsidRPr="0067430F">
        <w:rPr>
          <w:rFonts w:asciiTheme="minorHAnsi" w:hAnsiTheme="minorHAnsi" w:cs="Arial"/>
          <w:szCs w:val="24"/>
        </w:rPr>
        <w:t xml:space="preserve">indicateurs et </w:t>
      </w:r>
      <w:r w:rsidR="004D0874" w:rsidRPr="0067430F">
        <w:rPr>
          <w:rFonts w:asciiTheme="minorHAnsi" w:hAnsiTheme="minorHAnsi" w:cs="Arial"/>
          <w:szCs w:val="24"/>
        </w:rPr>
        <w:t>résultats</w:t>
      </w:r>
      <w:r w:rsidR="00924F11" w:rsidRPr="0067430F">
        <w:rPr>
          <w:rFonts w:asciiTheme="minorHAnsi" w:hAnsiTheme="minorHAnsi" w:cs="Arial"/>
          <w:szCs w:val="24"/>
        </w:rPr>
        <w:t xml:space="preserve"> ainsi que des audits</w:t>
      </w:r>
      <w:r w:rsidR="006B7366" w:rsidRPr="0067430F">
        <w:rPr>
          <w:rFonts w:asciiTheme="minorHAnsi" w:hAnsiTheme="minorHAnsi" w:cs="Arial"/>
          <w:szCs w:val="24"/>
        </w:rPr>
        <w:t xml:space="preserve"> permet de supprimer et/ou d’identifier les risques prégnants ou de nouveaux risques.</w:t>
      </w:r>
    </w:p>
    <w:p w:rsidR="000E1558" w:rsidRPr="0067430F" w:rsidRDefault="000E1558" w:rsidP="00950500">
      <w:pPr>
        <w:spacing w:line="276" w:lineRule="auto"/>
        <w:rPr>
          <w:rFonts w:asciiTheme="minorHAnsi" w:hAnsiTheme="minorHAnsi" w:cs="Arial"/>
          <w:szCs w:val="24"/>
        </w:rPr>
      </w:pPr>
    </w:p>
    <w:p w:rsidR="00416D03" w:rsidRPr="0067430F" w:rsidRDefault="00416D03" w:rsidP="00950500">
      <w:pPr>
        <w:pStyle w:val="Titre3"/>
        <w:rPr>
          <w:rFonts w:asciiTheme="minorHAnsi" w:hAnsiTheme="minorHAnsi"/>
          <w:color w:val="auto"/>
        </w:rPr>
      </w:pPr>
      <w:bookmarkStart w:id="45" w:name="_Toc33451187"/>
      <w:r w:rsidRPr="0067430F">
        <w:rPr>
          <w:rFonts w:asciiTheme="minorHAnsi" w:hAnsiTheme="minorHAnsi"/>
          <w:color w:val="auto"/>
        </w:rPr>
        <w:lastRenderedPageBreak/>
        <w:t>SUIVI</w:t>
      </w:r>
      <w:r w:rsidR="00B90C48" w:rsidRPr="0067430F">
        <w:rPr>
          <w:rFonts w:asciiTheme="minorHAnsi" w:hAnsiTheme="minorHAnsi"/>
          <w:color w:val="auto"/>
        </w:rPr>
        <w:t xml:space="preserve"> DES EIG</w:t>
      </w:r>
      <w:bookmarkEnd w:id="45"/>
    </w:p>
    <w:p w:rsidR="00416D03" w:rsidRPr="0067430F" w:rsidRDefault="00416D03" w:rsidP="00950500">
      <w:pPr>
        <w:spacing w:line="276" w:lineRule="auto"/>
        <w:rPr>
          <w:rFonts w:asciiTheme="minorHAnsi" w:hAnsiTheme="minorHAnsi" w:cs="Arial"/>
          <w:szCs w:val="24"/>
        </w:rPr>
      </w:pPr>
      <w:r w:rsidRPr="0067430F">
        <w:rPr>
          <w:rFonts w:asciiTheme="minorHAnsi" w:hAnsiTheme="minorHAnsi" w:cs="Arial"/>
          <w:szCs w:val="24"/>
        </w:rPr>
        <w:t xml:space="preserve">Le référent Qualité est chargé du suivi des fiches </w:t>
      </w:r>
      <w:r w:rsidR="008024B6">
        <w:rPr>
          <w:rFonts w:asciiTheme="minorHAnsi" w:hAnsiTheme="minorHAnsi" w:cs="Arial"/>
          <w:szCs w:val="24"/>
        </w:rPr>
        <w:t>d’évènements indésirables</w:t>
      </w:r>
      <w:r w:rsidRPr="0067430F">
        <w:rPr>
          <w:rFonts w:asciiTheme="minorHAnsi" w:hAnsiTheme="minorHAnsi" w:cs="Arial"/>
          <w:szCs w:val="24"/>
        </w:rPr>
        <w:t xml:space="preserve"> ouvertes jusqu'à leur clôture, en accord avec la Direction, il peut désigner un responsable de suivi qu’il supervise (par exemple, le pilote du processus concerné). Il réalise une synthèse des fiches de </w:t>
      </w:r>
      <w:r w:rsidR="008024B6">
        <w:rPr>
          <w:rFonts w:asciiTheme="minorHAnsi" w:hAnsiTheme="minorHAnsi" w:cs="Arial"/>
          <w:szCs w:val="24"/>
        </w:rPr>
        <w:t xml:space="preserve">suivi </w:t>
      </w:r>
      <w:r w:rsidRPr="0067430F">
        <w:rPr>
          <w:rFonts w:asciiTheme="minorHAnsi" w:hAnsiTheme="minorHAnsi" w:cs="Arial"/>
          <w:szCs w:val="24"/>
        </w:rPr>
        <w:t>ouvertes à chaque revue de direction. Selon l'importance ou la répétition de non-conformités, des actions correctives seront mises en place sur décision de la direction.</w:t>
      </w:r>
    </w:p>
    <w:p w:rsidR="005302F7" w:rsidRPr="0067430F" w:rsidRDefault="005302F7" w:rsidP="00950500">
      <w:pPr>
        <w:spacing w:line="276" w:lineRule="auto"/>
        <w:rPr>
          <w:rFonts w:asciiTheme="minorHAnsi" w:hAnsiTheme="minorHAnsi" w:cs="Arial"/>
          <w:szCs w:val="24"/>
        </w:rPr>
      </w:pPr>
      <w:r w:rsidRPr="0067430F">
        <w:rPr>
          <w:rFonts w:asciiTheme="minorHAnsi" w:hAnsiTheme="minorHAnsi" w:cs="Arial"/>
          <w:szCs w:val="24"/>
        </w:rPr>
        <w:t xml:space="preserve">La Direction doit </w:t>
      </w:r>
      <w:r w:rsidR="00416D03" w:rsidRPr="0067430F">
        <w:rPr>
          <w:rFonts w:asciiTheme="minorHAnsi" w:hAnsiTheme="minorHAnsi" w:cs="Arial"/>
          <w:szCs w:val="24"/>
        </w:rPr>
        <w:t>s’assurer</w:t>
      </w:r>
      <w:r w:rsidR="003E0EDB" w:rsidRPr="0067430F">
        <w:rPr>
          <w:rFonts w:asciiTheme="minorHAnsi" w:hAnsiTheme="minorHAnsi" w:cs="Arial"/>
          <w:szCs w:val="24"/>
        </w:rPr>
        <w:t xml:space="preserve"> </w:t>
      </w:r>
      <w:r w:rsidR="00416D03" w:rsidRPr="0067430F">
        <w:rPr>
          <w:rFonts w:asciiTheme="minorHAnsi" w:hAnsiTheme="minorHAnsi" w:cs="Arial"/>
          <w:szCs w:val="24"/>
        </w:rPr>
        <w:t>que</w:t>
      </w:r>
      <w:r w:rsidRPr="0067430F">
        <w:rPr>
          <w:rFonts w:asciiTheme="minorHAnsi" w:hAnsiTheme="minorHAnsi" w:cs="Arial"/>
          <w:szCs w:val="24"/>
        </w:rPr>
        <w:t xml:space="preserve"> la solution proposée</w:t>
      </w:r>
      <w:r w:rsidR="00416D03" w:rsidRPr="0067430F">
        <w:rPr>
          <w:rFonts w:asciiTheme="minorHAnsi" w:hAnsiTheme="minorHAnsi" w:cs="Arial"/>
          <w:szCs w:val="24"/>
        </w:rPr>
        <w:t xml:space="preserve"> est adaptée et </w:t>
      </w:r>
      <w:r w:rsidRPr="0067430F">
        <w:rPr>
          <w:rFonts w:asciiTheme="minorHAnsi" w:hAnsiTheme="minorHAnsi" w:cs="Arial"/>
          <w:szCs w:val="24"/>
        </w:rPr>
        <w:t>désigner une personne chargée de la mettre en œuvre</w:t>
      </w:r>
      <w:r w:rsidR="00416D03" w:rsidRPr="0067430F">
        <w:rPr>
          <w:rFonts w:asciiTheme="minorHAnsi" w:hAnsiTheme="minorHAnsi" w:cs="Arial"/>
          <w:szCs w:val="24"/>
        </w:rPr>
        <w:t xml:space="preserve">. Le référent qualité est </w:t>
      </w:r>
      <w:r w:rsidRPr="0067430F">
        <w:rPr>
          <w:rFonts w:asciiTheme="minorHAnsi" w:hAnsiTheme="minorHAnsi" w:cs="Arial"/>
          <w:szCs w:val="24"/>
        </w:rPr>
        <w:t xml:space="preserve">chargé du contrôle de l'application effective et de l'efficacité de la solution. </w:t>
      </w:r>
    </w:p>
    <w:p w:rsidR="00125FD2" w:rsidRPr="0067430F" w:rsidRDefault="005302F7" w:rsidP="00950500">
      <w:pPr>
        <w:spacing w:line="276" w:lineRule="auto"/>
        <w:rPr>
          <w:rFonts w:asciiTheme="minorHAnsi" w:hAnsiTheme="minorHAnsi" w:cs="Arial"/>
          <w:szCs w:val="24"/>
        </w:rPr>
      </w:pPr>
      <w:bookmarkStart w:id="46" w:name="_Toc258579912"/>
      <w:bookmarkStart w:id="47" w:name="_Toc259004188"/>
      <w:bookmarkEnd w:id="46"/>
      <w:bookmarkEnd w:id="47"/>
      <w:r w:rsidRPr="0067430F">
        <w:rPr>
          <w:rFonts w:asciiTheme="minorHAnsi" w:hAnsiTheme="minorHAnsi" w:cs="Arial"/>
          <w:szCs w:val="24"/>
        </w:rPr>
        <w:t xml:space="preserve">Tant que le résultat de ce contrôle n’est pas satisfaisant, la fiche </w:t>
      </w:r>
      <w:r w:rsidR="00EC0738">
        <w:rPr>
          <w:rFonts w:asciiTheme="minorHAnsi" w:hAnsiTheme="minorHAnsi" w:cs="Arial"/>
          <w:szCs w:val="24"/>
        </w:rPr>
        <w:t>de suivi</w:t>
      </w:r>
      <w:r w:rsidRPr="0067430F">
        <w:rPr>
          <w:rFonts w:asciiTheme="minorHAnsi" w:hAnsiTheme="minorHAnsi" w:cs="Arial"/>
          <w:szCs w:val="24"/>
        </w:rPr>
        <w:t xml:space="preserve"> reste ouverte et les modifications éventuelles apportées à la solution initiale y seront enregistrées.</w:t>
      </w:r>
      <w:r w:rsidR="003E0EDB" w:rsidRPr="0067430F">
        <w:rPr>
          <w:rFonts w:asciiTheme="minorHAnsi" w:hAnsiTheme="minorHAnsi" w:cs="Arial"/>
          <w:szCs w:val="24"/>
        </w:rPr>
        <w:t xml:space="preserve"> </w:t>
      </w:r>
      <w:r w:rsidR="00125FD2" w:rsidRPr="0067430F">
        <w:rPr>
          <w:rFonts w:asciiTheme="minorHAnsi" w:hAnsiTheme="minorHAnsi" w:cs="Arial"/>
          <w:szCs w:val="24"/>
        </w:rPr>
        <w:t xml:space="preserve">La fiche </w:t>
      </w:r>
      <w:r w:rsidR="00AB46C3">
        <w:rPr>
          <w:rFonts w:asciiTheme="minorHAnsi" w:hAnsiTheme="minorHAnsi" w:cs="Arial"/>
          <w:szCs w:val="24"/>
        </w:rPr>
        <w:t>de suivi</w:t>
      </w:r>
      <w:r w:rsidR="00125FD2" w:rsidRPr="0067430F">
        <w:rPr>
          <w:rFonts w:asciiTheme="minorHAnsi" w:hAnsiTheme="minorHAnsi" w:cs="Arial"/>
          <w:szCs w:val="24"/>
        </w:rPr>
        <w:t xml:space="preserve"> est clôturée lorsque la solution mise en place est jugée efficace. S’il y a lieu, le Relais Qualité réalise alors les modifications des documents qualité concernés inscrits sur la fiche.</w:t>
      </w:r>
    </w:p>
    <w:p w:rsidR="005302F7" w:rsidRPr="0067430F" w:rsidRDefault="00125FD2" w:rsidP="00950500">
      <w:pPr>
        <w:pStyle w:val="Titre3"/>
        <w:rPr>
          <w:rFonts w:asciiTheme="minorHAnsi" w:hAnsiTheme="minorHAnsi"/>
          <w:color w:val="auto"/>
        </w:rPr>
      </w:pPr>
      <w:bookmarkStart w:id="48" w:name="_Toc33451188"/>
      <w:r w:rsidRPr="0067430F">
        <w:rPr>
          <w:rFonts w:asciiTheme="minorHAnsi" w:hAnsiTheme="minorHAnsi"/>
          <w:color w:val="auto"/>
        </w:rPr>
        <w:t>EVALUATION ANNUELLE</w:t>
      </w:r>
      <w:bookmarkEnd w:id="48"/>
    </w:p>
    <w:p w:rsidR="00B90C48" w:rsidRPr="0067430F" w:rsidRDefault="00AA79A5" w:rsidP="00950500">
      <w:pPr>
        <w:spacing w:line="276" w:lineRule="auto"/>
        <w:rPr>
          <w:rFonts w:asciiTheme="minorHAnsi" w:hAnsiTheme="minorHAnsi" w:cs="Arial"/>
          <w:szCs w:val="24"/>
        </w:rPr>
      </w:pPr>
      <w:r w:rsidRPr="0067430F">
        <w:rPr>
          <w:rFonts w:asciiTheme="minorHAnsi" w:hAnsiTheme="minorHAnsi" w:cs="Arial"/>
          <w:szCs w:val="24"/>
        </w:rPr>
        <w:t>L</w:t>
      </w:r>
      <w:r w:rsidR="00B90C48" w:rsidRPr="0067430F">
        <w:rPr>
          <w:rFonts w:asciiTheme="minorHAnsi" w:hAnsiTheme="minorHAnsi" w:cs="Arial"/>
          <w:szCs w:val="24"/>
        </w:rPr>
        <w:t>e référent Qualité tient à jour, pour présentation à la Direction :</w:t>
      </w:r>
    </w:p>
    <w:p w:rsidR="00CE55FA" w:rsidRPr="0067430F" w:rsidRDefault="00CE55FA" w:rsidP="00950500">
      <w:pPr>
        <w:pStyle w:val="Paragraphedeliste"/>
        <w:numPr>
          <w:ilvl w:val="0"/>
          <w:numId w:val="31"/>
        </w:numPr>
        <w:spacing w:line="276" w:lineRule="auto"/>
        <w:jc w:val="both"/>
        <w:rPr>
          <w:rFonts w:asciiTheme="minorHAnsi" w:hAnsiTheme="minorHAnsi" w:cs="Arial"/>
          <w:sz w:val="24"/>
          <w:szCs w:val="24"/>
        </w:rPr>
      </w:pPr>
      <w:r w:rsidRPr="0067430F">
        <w:rPr>
          <w:rFonts w:asciiTheme="minorHAnsi" w:hAnsiTheme="minorHAnsi" w:cs="Arial"/>
          <w:sz w:val="24"/>
          <w:szCs w:val="24"/>
        </w:rPr>
        <w:t>Le suivi des objectifs pour l’année en cours</w:t>
      </w:r>
      <w:r w:rsidR="00941A52" w:rsidRPr="0067430F">
        <w:rPr>
          <w:rFonts w:asciiTheme="minorHAnsi" w:hAnsiTheme="minorHAnsi" w:cs="Arial"/>
          <w:sz w:val="24"/>
          <w:szCs w:val="24"/>
        </w:rPr>
        <w:t xml:space="preserve"> </w:t>
      </w:r>
      <w:r w:rsidR="00182E53" w:rsidRPr="0067430F">
        <w:rPr>
          <w:rFonts w:asciiTheme="minorHAnsi" w:hAnsiTheme="minorHAnsi" w:cs="Arial"/>
          <w:sz w:val="24"/>
          <w:szCs w:val="24"/>
        </w:rPr>
        <w:t xml:space="preserve">disponible en Annexe </w:t>
      </w:r>
      <w:r w:rsidR="008B3E8E" w:rsidRPr="0067430F">
        <w:rPr>
          <w:rFonts w:asciiTheme="minorHAnsi" w:hAnsiTheme="minorHAnsi" w:cs="Arial"/>
          <w:sz w:val="24"/>
          <w:szCs w:val="24"/>
        </w:rPr>
        <w:t>1</w:t>
      </w:r>
    </w:p>
    <w:p w:rsidR="00CE55FA" w:rsidRPr="0067430F" w:rsidRDefault="00CE55FA" w:rsidP="00950500">
      <w:pPr>
        <w:pStyle w:val="Paragraphedeliste"/>
        <w:numPr>
          <w:ilvl w:val="0"/>
          <w:numId w:val="31"/>
        </w:numPr>
        <w:spacing w:line="276" w:lineRule="auto"/>
        <w:jc w:val="both"/>
        <w:rPr>
          <w:rFonts w:asciiTheme="minorHAnsi" w:hAnsiTheme="minorHAnsi" w:cs="Arial"/>
          <w:sz w:val="24"/>
          <w:szCs w:val="24"/>
        </w:rPr>
      </w:pPr>
      <w:r w:rsidRPr="0067430F">
        <w:rPr>
          <w:rFonts w:asciiTheme="minorHAnsi" w:hAnsiTheme="minorHAnsi" w:cs="Arial"/>
          <w:sz w:val="24"/>
          <w:szCs w:val="24"/>
        </w:rPr>
        <w:t xml:space="preserve">Un tableau de suivi des indicateurs pour l’année en cours disponible en Annexe </w:t>
      </w:r>
      <w:r w:rsidR="008B3E8E" w:rsidRPr="0067430F">
        <w:rPr>
          <w:rFonts w:asciiTheme="minorHAnsi" w:hAnsiTheme="minorHAnsi" w:cs="Arial"/>
          <w:sz w:val="24"/>
          <w:szCs w:val="24"/>
        </w:rPr>
        <w:t>2</w:t>
      </w:r>
    </w:p>
    <w:p w:rsidR="00B90C48" w:rsidRPr="0067430F" w:rsidRDefault="00B90C48" w:rsidP="00950500">
      <w:pPr>
        <w:pStyle w:val="Paragraphedeliste"/>
        <w:numPr>
          <w:ilvl w:val="0"/>
          <w:numId w:val="31"/>
        </w:numPr>
        <w:spacing w:line="276" w:lineRule="auto"/>
        <w:jc w:val="both"/>
        <w:rPr>
          <w:rFonts w:asciiTheme="minorHAnsi" w:hAnsiTheme="minorHAnsi" w:cs="Arial"/>
          <w:sz w:val="24"/>
          <w:szCs w:val="24"/>
        </w:rPr>
      </w:pPr>
      <w:r w:rsidRPr="0067430F">
        <w:rPr>
          <w:rFonts w:asciiTheme="minorHAnsi" w:hAnsiTheme="minorHAnsi" w:cs="Arial"/>
          <w:sz w:val="24"/>
          <w:szCs w:val="24"/>
        </w:rPr>
        <w:t>Un tableau de suivi des risques</w:t>
      </w:r>
    </w:p>
    <w:p w:rsidR="00B90C48" w:rsidRPr="0067430F" w:rsidRDefault="00B90C48" w:rsidP="00950500">
      <w:pPr>
        <w:pStyle w:val="Paragraphedeliste"/>
        <w:numPr>
          <w:ilvl w:val="0"/>
          <w:numId w:val="31"/>
        </w:numPr>
        <w:spacing w:line="276" w:lineRule="auto"/>
        <w:jc w:val="both"/>
        <w:rPr>
          <w:rFonts w:asciiTheme="minorHAnsi" w:hAnsiTheme="minorHAnsi" w:cs="Arial"/>
          <w:sz w:val="24"/>
          <w:szCs w:val="24"/>
        </w:rPr>
      </w:pPr>
      <w:r w:rsidRPr="0067430F">
        <w:rPr>
          <w:rFonts w:asciiTheme="minorHAnsi" w:hAnsiTheme="minorHAnsi" w:cs="Arial"/>
          <w:sz w:val="24"/>
          <w:szCs w:val="24"/>
        </w:rPr>
        <w:t>U</w:t>
      </w:r>
      <w:r w:rsidR="00AA79A5" w:rsidRPr="0067430F">
        <w:rPr>
          <w:rFonts w:asciiTheme="minorHAnsi" w:hAnsiTheme="minorHAnsi" w:cs="Arial"/>
          <w:sz w:val="24"/>
          <w:szCs w:val="24"/>
        </w:rPr>
        <w:t xml:space="preserve">n tableau récapitulatif de suivi </w:t>
      </w:r>
      <w:r w:rsidRPr="0067430F">
        <w:rPr>
          <w:rFonts w:asciiTheme="minorHAnsi" w:hAnsiTheme="minorHAnsi" w:cs="Arial"/>
          <w:sz w:val="24"/>
          <w:szCs w:val="24"/>
        </w:rPr>
        <w:t xml:space="preserve">des EIG </w:t>
      </w:r>
    </w:p>
    <w:p w:rsidR="00B90C48" w:rsidRPr="0067430F" w:rsidRDefault="00B90C48" w:rsidP="00950500">
      <w:pPr>
        <w:pStyle w:val="Paragraphedeliste"/>
        <w:numPr>
          <w:ilvl w:val="0"/>
          <w:numId w:val="31"/>
        </w:numPr>
        <w:spacing w:after="0" w:line="276" w:lineRule="auto"/>
        <w:jc w:val="both"/>
        <w:rPr>
          <w:rFonts w:asciiTheme="minorHAnsi" w:hAnsiTheme="minorHAnsi" w:cs="Arial"/>
          <w:sz w:val="24"/>
          <w:szCs w:val="24"/>
        </w:rPr>
      </w:pPr>
      <w:r w:rsidRPr="0067430F">
        <w:rPr>
          <w:rFonts w:asciiTheme="minorHAnsi" w:hAnsiTheme="minorHAnsi" w:cs="Arial"/>
          <w:sz w:val="24"/>
          <w:szCs w:val="24"/>
        </w:rPr>
        <w:t xml:space="preserve">L’identification de nouveaux </w:t>
      </w:r>
      <w:r w:rsidR="00760FAD" w:rsidRPr="0067430F">
        <w:rPr>
          <w:rFonts w:asciiTheme="minorHAnsi" w:hAnsiTheme="minorHAnsi" w:cs="Arial"/>
          <w:sz w:val="24"/>
          <w:szCs w:val="24"/>
        </w:rPr>
        <w:t xml:space="preserve">objectifs, nouveaux indicateurs et nouveaux </w:t>
      </w:r>
      <w:r w:rsidRPr="0067430F">
        <w:rPr>
          <w:rFonts w:asciiTheme="minorHAnsi" w:hAnsiTheme="minorHAnsi" w:cs="Arial"/>
          <w:sz w:val="24"/>
          <w:szCs w:val="24"/>
        </w:rPr>
        <w:t>risques</w:t>
      </w:r>
    </w:p>
    <w:p w:rsidR="00AA79A5" w:rsidRPr="0067430F" w:rsidRDefault="004D0874" w:rsidP="00950500">
      <w:pPr>
        <w:spacing w:line="276" w:lineRule="auto"/>
        <w:rPr>
          <w:rFonts w:asciiTheme="minorHAnsi" w:hAnsiTheme="minorHAnsi" w:cs="Arial"/>
          <w:szCs w:val="24"/>
        </w:rPr>
      </w:pPr>
      <w:r w:rsidRPr="0067430F">
        <w:rPr>
          <w:rFonts w:asciiTheme="minorHAnsi" w:hAnsiTheme="minorHAnsi" w:cs="Arial"/>
          <w:szCs w:val="24"/>
        </w:rPr>
        <w:t xml:space="preserve">Il </w:t>
      </w:r>
      <w:r w:rsidR="00AA79A5" w:rsidRPr="0067430F">
        <w:rPr>
          <w:rFonts w:asciiTheme="minorHAnsi" w:hAnsiTheme="minorHAnsi" w:cs="Arial"/>
          <w:szCs w:val="24"/>
        </w:rPr>
        <w:t>effectue annuellement une synthèse des actions correctives et préventives qu’il présente en revue de direction.</w:t>
      </w:r>
      <w:r w:rsidR="008B3E8E" w:rsidRPr="0067430F">
        <w:rPr>
          <w:rFonts w:asciiTheme="minorHAnsi" w:hAnsiTheme="minorHAnsi" w:cs="Arial"/>
          <w:szCs w:val="24"/>
        </w:rPr>
        <w:t xml:space="preserve"> La direction valide les nouveaux documents, prenant ainsi acte des décisions, valables pour l’année suivante.</w:t>
      </w:r>
    </w:p>
    <w:p w:rsidR="00B90C48" w:rsidRPr="0067430F" w:rsidRDefault="00B90C48" w:rsidP="00950500">
      <w:pPr>
        <w:spacing w:line="276" w:lineRule="auto"/>
        <w:rPr>
          <w:rFonts w:asciiTheme="minorHAnsi" w:hAnsiTheme="minorHAnsi" w:cs="Arial"/>
          <w:szCs w:val="24"/>
        </w:rPr>
      </w:pPr>
    </w:p>
    <w:p w:rsidR="00B90C48" w:rsidRPr="0067430F" w:rsidRDefault="00B90C48" w:rsidP="00950500">
      <w:pPr>
        <w:pStyle w:val="Titre1"/>
        <w:rPr>
          <w:rFonts w:asciiTheme="minorHAnsi" w:hAnsiTheme="minorHAnsi"/>
          <w:color w:val="auto"/>
        </w:rPr>
      </w:pPr>
      <w:bookmarkStart w:id="49" w:name="_Toc445041631"/>
      <w:bookmarkStart w:id="50" w:name="_Toc33451189"/>
      <w:r w:rsidRPr="0067430F">
        <w:rPr>
          <w:rFonts w:asciiTheme="minorHAnsi" w:hAnsiTheme="minorHAnsi"/>
          <w:color w:val="auto"/>
        </w:rPr>
        <w:t>CONCLUSION</w:t>
      </w:r>
      <w:bookmarkEnd w:id="49"/>
      <w:bookmarkEnd w:id="50"/>
    </w:p>
    <w:p w:rsidR="00D72254" w:rsidRPr="0067430F" w:rsidRDefault="00D72254" w:rsidP="00950500">
      <w:pPr>
        <w:rPr>
          <w:rFonts w:asciiTheme="minorHAnsi" w:hAnsiTheme="minorHAnsi"/>
        </w:rPr>
      </w:pPr>
    </w:p>
    <w:p w:rsidR="00B90C48" w:rsidRPr="0067430F" w:rsidRDefault="00CE47D9" w:rsidP="00950500">
      <w:pPr>
        <w:spacing w:line="276" w:lineRule="auto"/>
        <w:rPr>
          <w:rFonts w:asciiTheme="minorHAnsi" w:hAnsiTheme="minorHAnsi" w:cs="Arial"/>
          <w:szCs w:val="24"/>
        </w:rPr>
      </w:pPr>
      <w:r w:rsidRPr="0067430F">
        <w:rPr>
          <w:rFonts w:asciiTheme="minorHAnsi" w:hAnsiTheme="minorHAnsi" w:cs="Arial"/>
          <w:szCs w:val="24"/>
        </w:rPr>
        <w:t xml:space="preserve">L’ensemble de la démarche qualité et de gestion des risques présentée ici est régulièrement présentée à l’équipe des Instituts, qui s’est engagée ensemble dans ce projet. </w:t>
      </w:r>
      <w:r w:rsidR="004E2C2D" w:rsidRPr="0067430F">
        <w:rPr>
          <w:rFonts w:asciiTheme="minorHAnsi" w:hAnsiTheme="minorHAnsi" w:cs="Arial"/>
          <w:szCs w:val="24"/>
        </w:rPr>
        <w:t xml:space="preserve"> Elle est un socle essentiel de tous nos projets et engagements.</w:t>
      </w:r>
    </w:p>
    <w:p w:rsidR="00FA020A" w:rsidRPr="0067430F" w:rsidRDefault="00FA020A" w:rsidP="00950500">
      <w:pPr>
        <w:spacing w:line="276" w:lineRule="auto"/>
        <w:rPr>
          <w:rFonts w:asciiTheme="minorHAnsi" w:hAnsiTheme="minorHAnsi" w:cs="Arial"/>
          <w:szCs w:val="24"/>
        </w:rPr>
      </w:pPr>
    </w:p>
    <w:p w:rsidR="00B90C48" w:rsidRPr="0067430F" w:rsidRDefault="00B90C48" w:rsidP="00950500">
      <w:pPr>
        <w:pStyle w:val="Titre1"/>
        <w:rPr>
          <w:rFonts w:asciiTheme="minorHAnsi" w:hAnsiTheme="minorHAnsi"/>
          <w:color w:val="auto"/>
        </w:rPr>
      </w:pPr>
      <w:bookmarkStart w:id="51" w:name="_Toc33451190"/>
      <w:r w:rsidRPr="0067430F">
        <w:rPr>
          <w:rFonts w:asciiTheme="minorHAnsi" w:hAnsiTheme="minorHAnsi"/>
          <w:color w:val="auto"/>
        </w:rPr>
        <w:t>ANNEXES</w:t>
      </w:r>
      <w:bookmarkEnd w:id="51"/>
    </w:p>
    <w:p w:rsidR="00B90C48" w:rsidRPr="0067430F" w:rsidRDefault="00B90C48" w:rsidP="00950500">
      <w:pPr>
        <w:pStyle w:val="Titre2"/>
        <w:numPr>
          <w:ilvl w:val="0"/>
          <w:numId w:val="0"/>
        </w:numPr>
        <w:ind w:left="860"/>
        <w:rPr>
          <w:rFonts w:asciiTheme="minorHAnsi" w:hAnsiTheme="minorHAnsi"/>
          <w:color w:val="auto"/>
        </w:rPr>
      </w:pPr>
      <w:bookmarkStart w:id="52" w:name="_Toc33451191"/>
      <w:r w:rsidRPr="0067430F">
        <w:rPr>
          <w:rFonts w:asciiTheme="minorHAnsi" w:hAnsiTheme="minorHAnsi"/>
          <w:color w:val="auto"/>
        </w:rPr>
        <w:t xml:space="preserve">Annexe 1 : </w:t>
      </w:r>
      <w:r w:rsidR="008C2F92" w:rsidRPr="0067430F">
        <w:rPr>
          <w:rFonts w:asciiTheme="minorHAnsi" w:hAnsiTheme="minorHAnsi"/>
          <w:color w:val="auto"/>
        </w:rPr>
        <w:t>Objectifs 20</w:t>
      </w:r>
      <w:r w:rsidR="00E94FAF" w:rsidRPr="0067430F">
        <w:rPr>
          <w:rFonts w:asciiTheme="minorHAnsi" w:hAnsiTheme="minorHAnsi"/>
          <w:color w:val="auto"/>
        </w:rPr>
        <w:t>20</w:t>
      </w:r>
      <w:r w:rsidR="008C2F92" w:rsidRPr="0067430F">
        <w:rPr>
          <w:rFonts w:asciiTheme="minorHAnsi" w:hAnsiTheme="minorHAnsi"/>
          <w:color w:val="auto"/>
        </w:rPr>
        <w:t xml:space="preserve"> retenus/processus</w:t>
      </w:r>
      <w:bookmarkEnd w:id="52"/>
    </w:p>
    <w:p w:rsidR="00B90C48" w:rsidRPr="0067430F" w:rsidRDefault="008C2F92" w:rsidP="00950500">
      <w:pPr>
        <w:pStyle w:val="Titre2"/>
        <w:numPr>
          <w:ilvl w:val="0"/>
          <w:numId w:val="0"/>
        </w:numPr>
        <w:ind w:left="860"/>
        <w:rPr>
          <w:rFonts w:asciiTheme="minorHAnsi" w:hAnsiTheme="minorHAnsi"/>
          <w:color w:val="auto"/>
        </w:rPr>
      </w:pPr>
      <w:bookmarkStart w:id="53" w:name="_Toc33451192"/>
      <w:r w:rsidRPr="0067430F">
        <w:rPr>
          <w:rFonts w:asciiTheme="minorHAnsi" w:hAnsiTheme="minorHAnsi"/>
          <w:color w:val="auto"/>
        </w:rPr>
        <w:t>Annexe 2 : Indicateurs annuels de suivi/processus</w:t>
      </w:r>
      <w:bookmarkEnd w:id="53"/>
    </w:p>
    <w:p w:rsidR="00873322" w:rsidRPr="0067430F" w:rsidRDefault="00873322" w:rsidP="00950500">
      <w:pPr>
        <w:rPr>
          <w:rFonts w:asciiTheme="minorHAnsi" w:hAnsiTheme="minorHAnsi" w:cs="Arial"/>
          <w:b/>
          <w:sz w:val="36"/>
          <w:szCs w:val="24"/>
        </w:rPr>
      </w:pPr>
      <w:r w:rsidRPr="0067430F">
        <w:rPr>
          <w:rFonts w:asciiTheme="minorHAnsi" w:hAnsiTheme="minorHAnsi" w:cs="Arial"/>
          <w:b/>
          <w:sz w:val="36"/>
          <w:szCs w:val="24"/>
        </w:rPr>
        <w:br w:type="page"/>
      </w:r>
    </w:p>
    <w:p w:rsidR="006B4525" w:rsidRPr="0067430F" w:rsidRDefault="00B90C48" w:rsidP="00E91158">
      <w:pPr>
        <w:spacing w:line="276" w:lineRule="auto"/>
        <w:jc w:val="center"/>
        <w:rPr>
          <w:rFonts w:asciiTheme="minorHAnsi" w:hAnsiTheme="minorHAnsi" w:cs="Arial"/>
          <w:b/>
          <w:sz w:val="36"/>
          <w:szCs w:val="24"/>
        </w:rPr>
      </w:pPr>
      <w:r w:rsidRPr="0067430F">
        <w:rPr>
          <w:rFonts w:asciiTheme="minorHAnsi" w:hAnsiTheme="minorHAnsi" w:cs="Arial"/>
          <w:b/>
          <w:sz w:val="36"/>
          <w:szCs w:val="24"/>
        </w:rPr>
        <w:lastRenderedPageBreak/>
        <w:t xml:space="preserve">ANNEXE 1 : </w:t>
      </w:r>
      <w:r w:rsidR="006B4525" w:rsidRPr="0067430F">
        <w:rPr>
          <w:rFonts w:asciiTheme="minorHAnsi" w:hAnsiTheme="minorHAnsi" w:cs="Arial"/>
          <w:b/>
          <w:sz w:val="36"/>
          <w:szCs w:val="24"/>
        </w:rPr>
        <w:t>Objectifs 20</w:t>
      </w:r>
      <w:r w:rsidR="00710A43" w:rsidRPr="0067430F">
        <w:rPr>
          <w:rFonts w:asciiTheme="minorHAnsi" w:hAnsiTheme="minorHAnsi" w:cs="Arial"/>
          <w:b/>
          <w:sz w:val="36"/>
          <w:szCs w:val="24"/>
        </w:rPr>
        <w:t>20</w:t>
      </w:r>
      <w:r w:rsidR="006B4525" w:rsidRPr="0067430F">
        <w:rPr>
          <w:rFonts w:asciiTheme="minorHAnsi" w:hAnsiTheme="minorHAnsi" w:cs="Arial"/>
          <w:b/>
          <w:sz w:val="36"/>
          <w:szCs w:val="24"/>
        </w:rPr>
        <w:t xml:space="preserve"> retenus</w:t>
      </w:r>
    </w:p>
    <w:p w:rsidR="007347CB" w:rsidRPr="0067430F" w:rsidRDefault="00873322" w:rsidP="00950500">
      <w:pPr>
        <w:pStyle w:val="Normalformulaire"/>
        <w:tabs>
          <w:tab w:val="left" w:pos="1305"/>
        </w:tabs>
        <w:spacing w:after="0" w:line="276" w:lineRule="auto"/>
        <w:jc w:val="both"/>
        <w:rPr>
          <w:rFonts w:asciiTheme="minorHAnsi" w:hAnsiTheme="minorHAnsi" w:cs="Arial"/>
          <w:b/>
          <w:sz w:val="24"/>
          <w:szCs w:val="22"/>
        </w:rPr>
      </w:pPr>
      <w:r w:rsidRPr="0067430F">
        <w:rPr>
          <w:rFonts w:asciiTheme="minorHAnsi" w:hAnsiTheme="minorHAnsi" w:cs="Arial"/>
          <w:b/>
          <w:sz w:val="24"/>
          <w:szCs w:val="22"/>
        </w:rPr>
        <w:tab/>
      </w:r>
    </w:p>
    <w:p w:rsidR="007347CB" w:rsidRPr="0067430F" w:rsidRDefault="007347CB" w:rsidP="00950500">
      <w:pPr>
        <w:pStyle w:val="Normalformulaire"/>
        <w:spacing w:after="0" w:line="276" w:lineRule="auto"/>
        <w:jc w:val="both"/>
        <w:rPr>
          <w:rFonts w:asciiTheme="minorHAnsi" w:hAnsiTheme="minorHAnsi" w:cs="Arial"/>
          <w:b/>
          <w:szCs w:val="22"/>
        </w:rPr>
      </w:pPr>
      <w:r w:rsidRPr="0067430F">
        <w:rPr>
          <w:rFonts w:asciiTheme="minorHAnsi" w:hAnsiTheme="minorHAnsi" w:cs="Arial"/>
          <w:b/>
          <w:szCs w:val="22"/>
        </w:rPr>
        <w:t>Axe 1 : Accompagner l'étudiant dans son processus de professionnalisation</w:t>
      </w:r>
    </w:p>
    <w:p w:rsidR="007347CB" w:rsidRPr="0067430F" w:rsidRDefault="007347CB" w:rsidP="00950500">
      <w:pPr>
        <w:pStyle w:val="Normalformulaire"/>
        <w:numPr>
          <w:ilvl w:val="0"/>
          <w:numId w:val="6"/>
        </w:numPr>
        <w:spacing w:after="0" w:line="276" w:lineRule="auto"/>
        <w:jc w:val="both"/>
        <w:rPr>
          <w:rFonts w:asciiTheme="minorHAnsi" w:hAnsiTheme="minorHAnsi" w:cs="Arial"/>
          <w:szCs w:val="22"/>
        </w:rPr>
      </w:pPr>
      <w:r w:rsidRPr="0067430F">
        <w:rPr>
          <w:rFonts w:asciiTheme="minorHAnsi" w:hAnsiTheme="minorHAnsi" w:cs="Arial"/>
          <w:szCs w:val="22"/>
        </w:rPr>
        <w:t>Permettre à chaque étudiant de construire ses compétences professionnelles</w:t>
      </w:r>
    </w:p>
    <w:p w:rsidR="007347CB" w:rsidRPr="0067430F" w:rsidRDefault="007347CB" w:rsidP="00950500">
      <w:pPr>
        <w:pStyle w:val="Normalformulaire"/>
        <w:numPr>
          <w:ilvl w:val="0"/>
          <w:numId w:val="6"/>
        </w:numPr>
        <w:spacing w:after="0" w:line="276" w:lineRule="auto"/>
        <w:jc w:val="both"/>
        <w:rPr>
          <w:rFonts w:asciiTheme="minorHAnsi" w:hAnsiTheme="minorHAnsi" w:cs="Arial"/>
          <w:szCs w:val="22"/>
        </w:rPr>
      </w:pPr>
      <w:r w:rsidRPr="0067430F">
        <w:rPr>
          <w:rFonts w:asciiTheme="minorHAnsi" w:hAnsiTheme="minorHAnsi" w:cs="Arial"/>
          <w:szCs w:val="22"/>
        </w:rPr>
        <w:t>Accompagner l’étudiant dans la conceptualisation et l’analyse des situations et problèmes et développer une démarche de réflexion sur les pratiques professionnelles rencontrées</w:t>
      </w:r>
    </w:p>
    <w:p w:rsidR="007347CB" w:rsidRPr="0067430F" w:rsidRDefault="007347CB" w:rsidP="00950500">
      <w:pPr>
        <w:pStyle w:val="Normalformulaire"/>
        <w:numPr>
          <w:ilvl w:val="0"/>
          <w:numId w:val="6"/>
        </w:numPr>
        <w:spacing w:after="0" w:line="276" w:lineRule="auto"/>
        <w:jc w:val="both"/>
        <w:rPr>
          <w:rFonts w:asciiTheme="minorHAnsi" w:hAnsiTheme="minorHAnsi" w:cs="Arial"/>
          <w:szCs w:val="22"/>
        </w:rPr>
      </w:pPr>
      <w:r w:rsidRPr="0067430F">
        <w:rPr>
          <w:rFonts w:asciiTheme="minorHAnsi" w:hAnsiTheme="minorHAnsi" w:cs="Arial"/>
          <w:szCs w:val="22"/>
        </w:rPr>
        <w:t>Renforcer le partenariat avec les terrains de stage</w:t>
      </w:r>
    </w:p>
    <w:p w:rsidR="007347CB" w:rsidRPr="0067430F" w:rsidRDefault="007347CB" w:rsidP="00950500">
      <w:pPr>
        <w:pStyle w:val="Normalformulaire"/>
        <w:numPr>
          <w:ilvl w:val="0"/>
          <w:numId w:val="6"/>
        </w:numPr>
        <w:spacing w:after="0" w:line="276" w:lineRule="auto"/>
        <w:jc w:val="both"/>
        <w:rPr>
          <w:rFonts w:asciiTheme="minorHAnsi" w:hAnsiTheme="minorHAnsi" w:cs="Arial"/>
          <w:szCs w:val="22"/>
        </w:rPr>
      </w:pPr>
      <w:r w:rsidRPr="0067430F">
        <w:rPr>
          <w:rFonts w:asciiTheme="minorHAnsi" w:hAnsiTheme="minorHAnsi" w:cs="Arial"/>
          <w:szCs w:val="22"/>
        </w:rPr>
        <w:t>Améliorer l’efficience du partenariat avec les intervenants extérieurs</w:t>
      </w:r>
    </w:p>
    <w:p w:rsidR="007347CB" w:rsidRPr="0067430F" w:rsidRDefault="007347CB" w:rsidP="00950500">
      <w:pPr>
        <w:pStyle w:val="Normalformulaire"/>
        <w:numPr>
          <w:ilvl w:val="0"/>
          <w:numId w:val="6"/>
        </w:numPr>
        <w:spacing w:after="0" w:line="276" w:lineRule="auto"/>
        <w:jc w:val="both"/>
        <w:rPr>
          <w:rFonts w:asciiTheme="minorHAnsi" w:hAnsiTheme="minorHAnsi" w:cs="Arial"/>
          <w:szCs w:val="22"/>
        </w:rPr>
      </w:pPr>
      <w:r w:rsidRPr="0067430F">
        <w:rPr>
          <w:rFonts w:asciiTheme="minorHAnsi" w:hAnsiTheme="minorHAnsi" w:cs="Arial"/>
          <w:szCs w:val="22"/>
        </w:rPr>
        <w:t>Mettre en œuvre un suivi pédagogique individualisé et personnalisé</w:t>
      </w:r>
    </w:p>
    <w:p w:rsidR="007347CB" w:rsidRPr="0067430F" w:rsidRDefault="007347CB" w:rsidP="00950500">
      <w:pPr>
        <w:pStyle w:val="Normalformulaire"/>
        <w:spacing w:after="0" w:line="276" w:lineRule="auto"/>
        <w:jc w:val="both"/>
        <w:rPr>
          <w:rFonts w:asciiTheme="minorHAnsi" w:hAnsiTheme="minorHAnsi" w:cs="Arial"/>
          <w:b/>
          <w:szCs w:val="22"/>
        </w:rPr>
      </w:pPr>
      <w:r w:rsidRPr="0067430F">
        <w:rPr>
          <w:rFonts w:asciiTheme="minorHAnsi" w:hAnsiTheme="minorHAnsi" w:cs="Arial"/>
          <w:b/>
          <w:szCs w:val="22"/>
        </w:rPr>
        <w:t>Axe 2: Capitaliser les compétences de l'équipe pédagogique et administrative</w:t>
      </w:r>
    </w:p>
    <w:p w:rsidR="007347CB" w:rsidRPr="0067430F" w:rsidRDefault="007347CB" w:rsidP="00950500">
      <w:pPr>
        <w:pStyle w:val="Normalformulaire"/>
        <w:numPr>
          <w:ilvl w:val="0"/>
          <w:numId w:val="7"/>
        </w:numPr>
        <w:spacing w:after="0" w:line="276" w:lineRule="auto"/>
        <w:jc w:val="both"/>
        <w:rPr>
          <w:rFonts w:asciiTheme="minorHAnsi" w:hAnsiTheme="minorHAnsi" w:cs="Arial"/>
          <w:szCs w:val="22"/>
        </w:rPr>
      </w:pPr>
      <w:r w:rsidRPr="0067430F">
        <w:rPr>
          <w:rFonts w:asciiTheme="minorHAnsi" w:hAnsiTheme="minorHAnsi" w:cs="Arial"/>
          <w:szCs w:val="22"/>
        </w:rPr>
        <w:t>Maintenir et développer les compétences individuelles et collectives</w:t>
      </w:r>
    </w:p>
    <w:p w:rsidR="007347CB" w:rsidRPr="0067430F" w:rsidRDefault="007347CB" w:rsidP="00950500">
      <w:pPr>
        <w:pStyle w:val="Normalformulaire"/>
        <w:numPr>
          <w:ilvl w:val="0"/>
          <w:numId w:val="7"/>
        </w:numPr>
        <w:spacing w:after="0" w:line="276" w:lineRule="auto"/>
        <w:jc w:val="both"/>
        <w:rPr>
          <w:rFonts w:asciiTheme="minorHAnsi" w:hAnsiTheme="minorHAnsi" w:cs="Arial"/>
          <w:szCs w:val="22"/>
        </w:rPr>
      </w:pPr>
      <w:r w:rsidRPr="0067430F">
        <w:rPr>
          <w:rFonts w:asciiTheme="minorHAnsi" w:hAnsiTheme="minorHAnsi" w:cs="Arial"/>
          <w:szCs w:val="22"/>
        </w:rPr>
        <w:t>Assurer une traçabilité des activités réalisées</w:t>
      </w:r>
    </w:p>
    <w:p w:rsidR="007347CB" w:rsidRPr="0067430F" w:rsidRDefault="007347CB" w:rsidP="00950500">
      <w:pPr>
        <w:pStyle w:val="Normalformulaire"/>
        <w:numPr>
          <w:ilvl w:val="0"/>
          <w:numId w:val="7"/>
        </w:numPr>
        <w:spacing w:after="0" w:line="276" w:lineRule="auto"/>
        <w:jc w:val="both"/>
        <w:rPr>
          <w:rFonts w:asciiTheme="minorHAnsi" w:hAnsiTheme="minorHAnsi" w:cs="Arial"/>
          <w:szCs w:val="22"/>
        </w:rPr>
      </w:pPr>
      <w:r w:rsidRPr="0067430F">
        <w:rPr>
          <w:rFonts w:asciiTheme="minorHAnsi" w:hAnsiTheme="minorHAnsi" w:cs="Arial"/>
          <w:szCs w:val="22"/>
        </w:rPr>
        <w:t xml:space="preserve">Définir et formaliser l’ensemble des procédures </w:t>
      </w:r>
    </w:p>
    <w:p w:rsidR="007347CB" w:rsidRPr="0067430F" w:rsidRDefault="007347CB" w:rsidP="00950500">
      <w:pPr>
        <w:pStyle w:val="Normalformulaire"/>
        <w:numPr>
          <w:ilvl w:val="0"/>
          <w:numId w:val="7"/>
        </w:numPr>
        <w:spacing w:after="0" w:line="276" w:lineRule="auto"/>
        <w:jc w:val="both"/>
        <w:rPr>
          <w:rFonts w:asciiTheme="minorHAnsi" w:hAnsiTheme="minorHAnsi" w:cs="Arial"/>
          <w:szCs w:val="22"/>
        </w:rPr>
      </w:pPr>
      <w:r w:rsidRPr="0067430F">
        <w:rPr>
          <w:rFonts w:asciiTheme="minorHAnsi" w:hAnsiTheme="minorHAnsi" w:cs="Arial"/>
          <w:szCs w:val="22"/>
        </w:rPr>
        <w:t>S’inscrire dans une culture de l’écrit, d’échange et de partage</w:t>
      </w:r>
    </w:p>
    <w:p w:rsidR="007347CB" w:rsidRPr="0067430F" w:rsidRDefault="007347CB" w:rsidP="00950500">
      <w:pPr>
        <w:pStyle w:val="Normalformulaire"/>
        <w:numPr>
          <w:ilvl w:val="0"/>
          <w:numId w:val="7"/>
        </w:numPr>
        <w:spacing w:after="0" w:line="276" w:lineRule="auto"/>
        <w:jc w:val="both"/>
        <w:rPr>
          <w:rFonts w:asciiTheme="minorHAnsi" w:hAnsiTheme="minorHAnsi" w:cs="Arial"/>
          <w:szCs w:val="22"/>
        </w:rPr>
      </w:pPr>
      <w:r w:rsidRPr="0067430F">
        <w:rPr>
          <w:rFonts w:asciiTheme="minorHAnsi" w:hAnsiTheme="minorHAnsi" w:cs="Arial"/>
          <w:szCs w:val="22"/>
        </w:rPr>
        <w:t>Structurer la gestion documentaire</w:t>
      </w:r>
    </w:p>
    <w:p w:rsidR="007347CB" w:rsidRPr="0067430F" w:rsidRDefault="007347CB" w:rsidP="00950500">
      <w:pPr>
        <w:pStyle w:val="Normalformulaire"/>
        <w:spacing w:after="0" w:line="276" w:lineRule="auto"/>
        <w:jc w:val="both"/>
        <w:rPr>
          <w:rFonts w:asciiTheme="minorHAnsi" w:hAnsiTheme="minorHAnsi" w:cs="Arial"/>
          <w:b/>
          <w:szCs w:val="22"/>
        </w:rPr>
      </w:pPr>
      <w:r w:rsidRPr="0067430F">
        <w:rPr>
          <w:rFonts w:asciiTheme="minorHAnsi" w:hAnsiTheme="minorHAnsi" w:cs="Arial"/>
          <w:b/>
          <w:szCs w:val="22"/>
        </w:rPr>
        <w:t>Axe 3: Veiller à l'amélioration continue du dispositif de formation existant</w:t>
      </w:r>
    </w:p>
    <w:p w:rsidR="007347CB" w:rsidRPr="0067430F" w:rsidRDefault="007347CB" w:rsidP="00950500">
      <w:pPr>
        <w:pStyle w:val="Normalformulaire"/>
        <w:numPr>
          <w:ilvl w:val="0"/>
          <w:numId w:val="7"/>
        </w:numPr>
        <w:spacing w:after="0" w:line="276" w:lineRule="auto"/>
        <w:jc w:val="both"/>
        <w:rPr>
          <w:rFonts w:asciiTheme="minorHAnsi" w:hAnsiTheme="minorHAnsi" w:cs="Arial"/>
          <w:szCs w:val="22"/>
        </w:rPr>
      </w:pPr>
      <w:r w:rsidRPr="0067430F">
        <w:rPr>
          <w:rFonts w:asciiTheme="minorHAnsi" w:hAnsiTheme="minorHAnsi" w:cs="Arial"/>
          <w:szCs w:val="22"/>
        </w:rPr>
        <w:t>Evaluer la satisfaction des apprenants et des employeurs</w:t>
      </w:r>
    </w:p>
    <w:p w:rsidR="007347CB" w:rsidRPr="0067430F" w:rsidRDefault="007347CB" w:rsidP="00950500">
      <w:pPr>
        <w:pStyle w:val="Normalformulaire"/>
        <w:numPr>
          <w:ilvl w:val="0"/>
          <w:numId w:val="7"/>
        </w:numPr>
        <w:spacing w:after="0" w:line="276" w:lineRule="auto"/>
        <w:jc w:val="both"/>
        <w:rPr>
          <w:rFonts w:asciiTheme="minorHAnsi" w:hAnsiTheme="minorHAnsi" w:cs="Arial"/>
          <w:szCs w:val="22"/>
        </w:rPr>
      </w:pPr>
      <w:r w:rsidRPr="0067430F">
        <w:rPr>
          <w:rFonts w:asciiTheme="minorHAnsi" w:hAnsiTheme="minorHAnsi" w:cs="Arial"/>
          <w:szCs w:val="22"/>
        </w:rPr>
        <w:t>Repérer et analyser les dysfonctionnements</w:t>
      </w:r>
    </w:p>
    <w:p w:rsidR="007347CB" w:rsidRPr="0067430F" w:rsidRDefault="007347CB" w:rsidP="00950500">
      <w:pPr>
        <w:pStyle w:val="Normalformulaire"/>
        <w:numPr>
          <w:ilvl w:val="0"/>
          <w:numId w:val="7"/>
        </w:numPr>
        <w:spacing w:after="0" w:line="276" w:lineRule="auto"/>
        <w:jc w:val="both"/>
        <w:rPr>
          <w:rFonts w:asciiTheme="minorHAnsi" w:hAnsiTheme="minorHAnsi" w:cs="Arial"/>
          <w:szCs w:val="22"/>
        </w:rPr>
      </w:pPr>
      <w:r w:rsidRPr="0067430F">
        <w:rPr>
          <w:rFonts w:asciiTheme="minorHAnsi" w:hAnsiTheme="minorHAnsi" w:cs="Arial"/>
          <w:szCs w:val="22"/>
        </w:rPr>
        <w:t>Mettre en œuvre des actions correctives et préventives jugées utiles et en mesurer l’efficacité</w:t>
      </w:r>
    </w:p>
    <w:p w:rsidR="006B4525" w:rsidRPr="0067430F" w:rsidRDefault="006B4525" w:rsidP="00950500">
      <w:pPr>
        <w:spacing w:line="276" w:lineRule="auto"/>
        <w:rPr>
          <w:rFonts w:asciiTheme="minorHAnsi" w:hAnsiTheme="minorHAnsi" w:cs="Arial"/>
          <w:b/>
          <w:sz w:val="16"/>
          <w:szCs w:val="24"/>
        </w:rPr>
      </w:pPr>
    </w:p>
    <w:tbl>
      <w:tblPr>
        <w:tblStyle w:val="Grilleclaire1"/>
        <w:tblW w:w="10207" w:type="dxa"/>
        <w:jc w:val="center"/>
        <w:shd w:val="clear" w:color="auto" w:fill="FFFFFF" w:themeFill="background1"/>
        <w:tblLook w:val="04A0" w:firstRow="1" w:lastRow="0" w:firstColumn="1" w:lastColumn="0" w:noHBand="0" w:noVBand="1"/>
      </w:tblPr>
      <w:tblGrid>
        <w:gridCol w:w="4253"/>
        <w:gridCol w:w="5954"/>
      </w:tblGrid>
      <w:tr w:rsidR="006B4525" w:rsidRPr="00E52101" w:rsidTr="00E5210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53" w:type="dxa"/>
            <w:shd w:val="clear" w:color="auto" w:fill="FFFFFF" w:themeFill="background1"/>
          </w:tcPr>
          <w:p w:rsidR="006B4525" w:rsidRPr="00E52101" w:rsidRDefault="006B4525" w:rsidP="00E52101">
            <w:pPr>
              <w:jc w:val="center"/>
              <w:rPr>
                <w:rFonts w:asciiTheme="minorHAnsi" w:hAnsiTheme="minorHAnsi" w:cs="Arial"/>
                <w:sz w:val="32"/>
                <w:szCs w:val="24"/>
              </w:rPr>
            </w:pPr>
            <w:r w:rsidRPr="00E52101">
              <w:rPr>
                <w:rFonts w:asciiTheme="minorHAnsi" w:hAnsiTheme="minorHAnsi" w:cs="Arial"/>
                <w:sz w:val="32"/>
                <w:szCs w:val="24"/>
              </w:rPr>
              <w:t>PROCESSUS</w:t>
            </w:r>
          </w:p>
        </w:tc>
        <w:tc>
          <w:tcPr>
            <w:tcW w:w="5954" w:type="dxa"/>
            <w:shd w:val="clear" w:color="auto" w:fill="FFFFFF" w:themeFill="background1"/>
          </w:tcPr>
          <w:p w:rsidR="006B4525" w:rsidRPr="00E52101" w:rsidRDefault="006B4525" w:rsidP="00E5210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32"/>
                <w:szCs w:val="24"/>
              </w:rPr>
            </w:pPr>
            <w:r w:rsidRPr="00E52101">
              <w:rPr>
                <w:rFonts w:asciiTheme="minorHAnsi" w:hAnsiTheme="minorHAnsi" w:cs="Arial"/>
                <w:sz w:val="32"/>
                <w:szCs w:val="24"/>
              </w:rPr>
              <w:t>OBJECTIF(S)</w:t>
            </w:r>
          </w:p>
        </w:tc>
      </w:tr>
      <w:tr w:rsidR="006B4525" w:rsidRPr="00E52101" w:rsidTr="00E521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53" w:type="dxa"/>
            <w:shd w:val="clear" w:color="auto" w:fill="FFFFFF" w:themeFill="background1"/>
          </w:tcPr>
          <w:p w:rsidR="006B4525" w:rsidRPr="00E52101" w:rsidRDefault="00DE5BAC" w:rsidP="00950500">
            <w:pPr>
              <w:rPr>
                <w:rFonts w:asciiTheme="minorHAnsi" w:hAnsiTheme="minorHAnsi" w:cs="Arial"/>
                <w:sz w:val="20"/>
              </w:rPr>
            </w:pPr>
            <w:r w:rsidRPr="00E52101">
              <w:rPr>
                <w:rFonts w:asciiTheme="minorHAnsi" w:hAnsiTheme="minorHAnsi" w:cs="Arial"/>
                <w:sz w:val="20"/>
              </w:rPr>
              <w:t>PP1 – Diriger les instituts</w:t>
            </w:r>
          </w:p>
        </w:tc>
        <w:tc>
          <w:tcPr>
            <w:tcW w:w="5954" w:type="dxa"/>
            <w:shd w:val="clear" w:color="auto" w:fill="FFFFFF" w:themeFill="background1"/>
          </w:tcPr>
          <w:p w:rsidR="006B4525" w:rsidRPr="00E52101" w:rsidRDefault="001F787B" w:rsidP="00950500">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rPr>
            </w:pPr>
            <w:r w:rsidRPr="00E52101">
              <w:rPr>
                <w:rFonts w:asciiTheme="minorHAnsi" w:hAnsiTheme="minorHAnsi" w:cs="Arial"/>
                <w:sz w:val="20"/>
              </w:rPr>
              <w:t>Respecter à tout moment les attendus réglementaires.</w:t>
            </w:r>
          </w:p>
        </w:tc>
      </w:tr>
      <w:tr w:rsidR="006B4525" w:rsidRPr="00E52101" w:rsidTr="00E5210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53" w:type="dxa"/>
            <w:shd w:val="clear" w:color="auto" w:fill="FFFFFF" w:themeFill="background1"/>
          </w:tcPr>
          <w:p w:rsidR="006B4525" w:rsidRPr="00E52101" w:rsidRDefault="00A02722" w:rsidP="00950500">
            <w:pPr>
              <w:rPr>
                <w:rFonts w:asciiTheme="minorHAnsi" w:hAnsiTheme="minorHAnsi" w:cs="Arial"/>
                <w:sz w:val="20"/>
              </w:rPr>
            </w:pPr>
            <w:r w:rsidRPr="00E52101">
              <w:rPr>
                <w:rFonts w:asciiTheme="minorHAnsi" w:hAnsiTheme="minorHAnsi" w:cs="Arial"/>
                <w:sz w:val="20"/>
              </w:rPr>
              <w:t>PP2</w:t>
            </w:r>
            <w:r w:rsidR="00F41149" w:rsidRPr="00E52101">
              <w:rPr>
                <w:rFonts w:asciiTheme="minorHAnsi" w:hAnsiTheme="minorHAnsi" w:cs="Arial"/>
                <w:sz w:val="20"/>
              </w:rPr>
              <w:t>–Définir et suivre les orientations stratégiques</w:t>
            </w:r>
          </w:p>
        </w:tc>
        <w:tc>
          <w:tcPr>
            <w:tcW w:w="5954" w:type="dxa"/>
            <w:shd w:val="clear" w:color="auto" w:fill="FFFFFF" w:themeFill="background1"/>
            <w:vAlign w:val="center"/>
          </w:tcPr>
          <w:p w:rsidR="006B4525" w:rsidRPr="00E52101" w:rsidRDefault="001F787B" w:rsidP="00950500">
            <w:p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rPr>
            </w:pPr>
            <w:r w:rsidRPr="00E52101">
              <w:rPr>
                <w:rFonts w:asciiTheme="minorHAnsi" w:hAnsiTheme="minorHAnsi" w:cs="Arial"/>
                <w:sz w:val="20"/>
              </w:rPr>
              <w:t>Déployer</w:t>
            </w:r>
            <w:r w:rsidR="00664A04" w:rsidRPr="00E52101">
              <w:rPr>
                <w:rFonts w:asciiTheme="minorHAnsi" w:hAnsiTheme="minorHAnsi" w:cs="Arial"/>
                <w:sz w:val="20"/>
              </w:rPr>
              <w:t xml:space="preserve"> les engagements annuels identifiés</w:t>
            </w:r>
            <w:r w:rsidRPr="00E52101">
              <w:rPr>
                <w:rFonts w:asciiTheme="minorHAnsi" w:hAnsiTheme="minorHAnsi" w:cs="Arial"/>
                <w:sz w:val="20"/>
              </w:rPr>
              <w:t>.</w:t>
            </w:r>
          </w:p>
        </w:tc>
      </w:tr>
      <w:tr w:rsidR="006B4525" w:rsidRPr="00E52101" w:rsidTr="00E521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53" w:type="dxa"/>
            <w:shd w:val="clear" w:color="auto" w:fill="FFFFFF" w:themeFill="background1"/>
          </w:tcPr>
          <w:p w:rsidR="006B4525" w:rsidRPr="00E52101" w:rsidRDefault="00DE5BAC" w:rsidP="00950500">
            <w:pPr>
              <w:rPr>
                <w:rFonts w:asciiTheme="minorHAnsi" w:hAnsiTheme="minorHAnsi" w:cs="Arial"/>
                <w:sz w:val="20"/>
              </w:rPr>
            </w:pPr>
            <w:r w:rsidRPr="00E52101">
              <w:rPr>
                <w:rFonts w:asciiTheme="minorHAnsi" w:hAnsiTheme="minorHAnsi" w:cs="Arial"/>
                <w:sz w:val="20"/>
              </w:rPr>
              <w:t>PP3</w:t>
            </w:r>
            <w:r w:rsidR="00F41149" w:rsidRPr="00E52101">
              <w:rPr>
                <w:rFonts w:asciiTheme="minorHAnsi" w:hAnsiTheme="minorHAnsi" w:cs="Arial"/>
                <w:sz w:val="20"/>
              </w:rPr>
              <w:t xml:space="preserve"> – Déployer et manager la SMQ</w:t>
            </w:r>
          </w:p>
        </w:tc>
        <w:tc>
          <w:tcPr>
            <w:tcW w:w="5954" w:type="dxa"/>
            <w:shd w:val="clear" w:color="auto" w:fill="FFFFFF" w:themeFill="background1"/>
          </w:tcPr>
          <w:p w:rsidR="006B4525" w:rsidRPr="00E52101" w:rsidRDefault="001F787B" w:rsidP="00950500">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rPr>
            </w:pPr>
            <w:r w:rsidRPr="00E52101">
              <w:rPr>
                <w:rFonts w:asciiTheme="minorHAnsi" w:hAnsiTheme="minorHAnsi" w:cs="Arial"/>
                <w:sz w:val="20"/>
              </w:rPr>
              <w:t>Assurer le développement d</w:t>
            </w:r>
            <w:r w:rsidR="00B71F3E" w:rsidRPr="00E52101">
              <w:rPr>
                <w:rFonts w:asciiTheme="minorHAnsi" w:hAnsiTheme="minorHAnsi" w:cs="Arial"/>
                <w:sz w:val="20"/>
              </w:rPr>
              <w:t>u</w:t>
            </w:r>
            <w:r w:rsidRPr="00E52101">
              <w:rPr>
                <w:rFonts w:asciiTheme="minorHAnsi" w:hAnsiTheme="minorHAnsi" w:cs="Arial"/>
                <w:sz w:val="20"/>
              </w:rPr>
              <w:t xml:space="preserve"> </w:t>
            </w:r>
            <w:r w:rsidR="00061BEF" w:rsidRPr="00E52101">
              <w:rPr>
                <w:rFonts w:asciiTheme="minorHAnsi" w:hAnsiTheme="minorHAnsi" w:cs="Arial"/>
                <w:sz w:val="20"/>
              </w:rPr>
              <w:t>SMQ</w:t>
            </w:r>
            <w:r w:rsidRPr="00E52101">
              <w:rPr>
                <w:rFonts w:asciiTheme="minorHAnsi" w:hAnsiTheme="minorHAnsi" w:cs="Arial"/>
                <w:sz w:val="20"/>
              </w:rPr>
              <w:t xml:space="preserve"> et sa pérennité</w:t>
            </w:r>
            <w:r w:rsidR="002E435B" w:rsidRPr="00E52101">
              <w:rPr>
                <w:rFonts w:asciiTheme="minorHAnsi" w:hAnsiTheme="minorHAnsi" w:cs="Arial"/>
                <w:sz w:val="20"/>
              </w:rPr>
              <w:t xml:space="preserve"> selon la programmation prévue</w:t>
            </w:r>
            <w:r w:rsidR="00E271A5" w:rsidRPr="00E52101">
              <w:rPr>
                <w:rFonts w:asciiTheme="minorHAnsi" w:hAnsiTheme="minorHAnsi" w:cs="Arial"/>
                <w:sz w:val="20"/>
              </w:rPr>
              <w:t xml:space="preserve"> en vue de la certification 2021.</w:t>
            </w:r>
          </w:p>
        </w:tc>
      </w:tr>
      <w:tr w:rsidR="006B4525" w:rsidRPr="00E52101" w:rsidTr="00E5210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53" w:type="dxa"/>
            <w:shd w:val="clear" w:color="auto" w:fill="FFFFFF" w:themeFill="background1"/>
          </w:tcPr>
          <w:p w:rsidR="006B4525" w:rsidRPr="00E52101" w:rsidRDefault="00DE5BAC" w:rsidP="00950500">
            <w:pPr>
              <w:rPr>
                <w:rFonts w:asciiTheme="minorHAnsi" w:hAnsiTheme="minorHAnsi" w:cs="Arial"/>
                <w:sz w:val="20"/>
              </w:rPr>
            </w:pPr>
            <w:r w:rsidRPr="00E52101">
              <w:rPr>
                <w:rFonts w:asciiTheme="minorHAnsi" w:hAnsiTheme="minorHAnsi" w:cs="Arial"/>
                <w:sz w:val="20"/>
              </w:rPr>
              <w:t>PP4</w:t>
            </w:r>
            <w:r w:rsidR="00F41149" w:rsidRPr="00E52101">
              <w:rPr>
                <w:rFonts w:asciiTheme="minorHAnsi" w:hAnsiTheme="minorHAnsi" w:cs="Arial"/>
                <w:sz w:val="20"/>
              </w:rPr>
              <w:t xml:space="preserve"> – Gérer la communication</w:t>
            </w:r>
          </w:p>
        </w:tc>
        <w:tc>
          <w:tcPr>
            <w:tcW w:w="5954" w:type="dxa"/>
            <w:shd w:val="clear" w:color="auto" w:fill="FFFFFF" w:themeFill="background1"/>
            <w:vAlign w:val="center"/>
          </w:tcPr>
          <w:p w:rsidR="006B4525" w:rsidRPr="00E52101" w:rsidRDefault="007018AB" w:rsidP="00950500">
            <w:p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rPr>
            </w:pPr>
            <w:r w:rsidRPr="00E52101">
              <w:rPr>
                <w:rFonts w:asciiTheme="minorHAnsi" w:hAnsiTheme="minorHAnsi" w:cs="Arial"/>
                <w:sz w:val="20"/>
              </w:rPr>
              <w:t>Prévoir et assurer une communication interne et externe pertinente</w:t>
            </w:r>
            <w:r w:rsidR="002E435B" w:rsidRPr="00E52101">
              <w:rPr>
                <w:rFonts w:asciiTheme="minorHAnsi" w:hAnsiTheme="minorHAnsi" w:cs="Arial"/>
                <w:sz w:val="20"/>
              </w:rPr>
              <w:t>, en p</w:t>
            </w:r>
            <w:r w:rsidR="00A01322" w:rsidRPr="00E52101">
              <w:rPr>
                <w:rFonts w:asciiTheme="minorHAnsi" w:hAnsiTheme="minorHAnsi" w:cs="Arial"/>
                <w:sz w:val="20"/>
              </w:rPr>
              <w:t xml:space="preserve">articulier via le site Internet, </w:t>
            </w:r>
            <w:r w:rsidR="002E435B" w:rsidRPr="00E52101">
              <w:rPr>
                <w:rFonts w:asciiTheme="minorHAnsi" w:hAnsiTheme="minorHAnsi" w:cs="Arial"/>
                <w:sz w:val="20"/>
              </w:rPr>
              <w:t>la journée porte ouverte</w:t>
            </w:r>
            <w:r w:rsidR="00A01322" w:rsidRPr="00E52101">
              <w:rPr>
                <w:rFonts w:asciiTheme="minorHAnsi" w:hAnsiTheme="minorHAnsi" w:cs="Arial"/>
                <w:sz w:val="20"/>
              </w:rPr>
              <w:t xml:space="preserve"> et la participation aux forums</w:t>
            </w:r>
            <w:r w:rsidRPr="00E52101">
              <w:rPr>
                <w:rFonts w:asciiTheme="minorHAnsi" w:hAnsiTheme="minorHAnsi" w:cs="Arial"/>
                <w:sz w:val="20"/>
              </w:rPr>
              <w:t>.</w:t>
            </w:r>
          </w:p>
        </w:tc>
      </w:tr>
      <w:tr w:rsidR="006B4525" w:rsidRPr="00E52101" w:rsidTr="00E521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53" w:type="dxa"/>
            <w:shd w:val="clear" w:color="auto" w:fill="FFFFFF" w:themeFill="background1"/>
          </w:tcPr>
          <w:p w:rsidR="006B4525" w:rsidRPr="00E52101" w:rsidRDefault="00DE5BAC" w:rsidP="00950500">
            <w:pPr>
              <w:rPr>
                <w:rFonts w:asciiTheme="minorHAnsi" w:hAnsiTheme="minorHAnsi" w:cs="Arial"/>
                <w:sz w:val="20"/>
              </w:rPr>
            </w:pPr>
            <w:r w:rsidRPr="00E52101">
              <w:rPr>
                <w:rFonts w:asciiTheme="minorHAnsi" w:hAnsiTheme="minorHAnsi" w:cs="Arial"/>
                <w:sz w:val="20"/>
              </w:rPr>
              <w:t>PCM1</w:t>
            </w:r>
            <w:r w:rsidR="00F44E73" w:rsidRPr="00E52101">
              <w:rPr>
                <w:rFonts w:asciiTheme="minorHAnsi" w:hAnsiTheme="minorHAnsi" w:cs="Arial"/>
                <w:sz w:val="20"/>
              </w:rPr>
              <w:t>– Accueillir les étudiants</w:t>
            </w:r>
          </w:p>
        </w:tc>
        <w:tc>
          <w:tcPr>
            <w:tcW w:w="5954" w:type="dxa"/>
            <w:shd w:val="clear" w:color="auto" w:fill="FFFFFF" w:themeFill="background1"/>
            <w:vAlign w:val="center"/>
          </w:tcPr>
          <w:p w:rsidR="006B4525" w:rsidRPr="00E52101" w:rsidRDefault="00437092" w:rsidP="00950500">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rPr>
            </w:pPr>
            <w:r w:rsidRPr="00E52101">
              <w:rPr>
                <w:rFonts w:asciiTheme="minorHAnsi" w:hAnsiTheme="minorHAnsi" w:cs="Arial"/>
                <w:sz w:val="20"/>
              </w:rPr>
              <w:t>Organiser le concours et l’entrée en formation selon les attendus réglementaires.</w:t>
            </w:r>
          </w:p>
        </w:tc>
      </w:tr>
      <w:tr w:rsidR="00437092" w:rsidRPr="00E52101" w:rsidTr="00E5210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53" w:type="dxa"/>
            <w:shd w:val="clear" w:color="auto" w:fill="FFFFFF" w:themeFill="background1"/>
          </w:tcPr>
          <w:p w:rsidR="00437092" w:rsidRPr="00E52101" w:rsidRDefault="00437092" w:rsidP="00950500">
            <w:pPr>
              <w:rPr>
                <w:rFonts w:asciiTheme="minorHAnsi" w:hAnsiTheme="minorHAnsi" w:cs="Arial"/>
                <w:sz w:val="20"/>
              </w:rPr>
            </w:pPr>
            <w:r w:rsidRPr="00E52101">
              <w:rPr>
                <w:rFonts w:asciiTheme="minorHAnsi" w:hAnsiTheme="minorHAnsi" w:cs="Arial"/>
                <w:sz w:val="20"/>
              </w:rPr>
              <w:t>PCM2– Réaliser la formation théorique</w:t>
            </w:r>
          </w:p>
        </w:tc>
        <w:tc>
          <w:tcPr>
            <w:tcW w:w="5954" w:type="dxa"/>
            <w:vMerge w:val="restart"/>
            <w:shd w:val="clear" w:color="auto" w:fill="FFFFFF" w:themeFill="background1"/>
            <w:vAlign w:val="center"/>
          </w:tcPr>
          <w:p w:rsidR="00437092" w:rsidRPr="00E52101" w:rsidRDefault="00437092" w:rsidP="00950500">
            <w:p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rPr>
            </w:pPr>
            <w:r w:rsidRPr="00E52101">
              <w:rPr>
                <w:rFonts w:asciiTheme="minorHAnsi" w:hAnsiTheme="minorHAnsi" w:cs="Arial"/>
                <w:sz w:val="20"/>
              </w:rPr>
              <w:t>Respecter en permanence le projet pédagogique, en lien avec les attendus réglementaires, la SMQ et les attentes des apprenants et de l’ensemble des partenaires.</w:t>
            </w:r>
          </w:p>
        </w:tc>
      </w:tr>
      <w:tr w:rsidR="00437092" w:rsidRPr="00E52101" w:rsidTr="00E521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53" w:type="dxa"/>
            <w:shd w:val="clear" w:color="auto" w:fill="FFFFFF" w:themeFill="background1"/>
          </w:tcPr>
          <w:p w:rsidR="00437092" w:rsidRPr="00E52101" w:rsidRDefault="00437092" w:rsidP="00950500">
            <w:pPr>
              <w:rPr>
                <w:rFonts w:asciiTheme="minorHAnsi" w:hAnsiTheme="minorHAnsi" w:cs="Arial"/>
                <w:sz w:val="20"/>
              </w:rPr>
            </w:pPr>
            <w:r w:rsidRPr="00E52101">
              <w:rPr>
                <w:rFonts w:asciiTheme="minorHAnsi" w:hAnsiTheme="minorHAnsi" w:cs="Arial"/>
                <w:sz w:val="20"/>
              </w:rPr>
              <w:t>PCM3– Réaliser la formation clinique</w:t>
            </w:r>
          </w:p>
        </w:tc>
        <w:tc>
          <w:tcPr>
            <w:tcW w:w="5954" w:type="dxa"/>
            <w:vMerge/>
            <w:shd w:val="clear" w:color="auto" w:fill="FFFFFF" w:themeFill="background1"/>
            <w:vAlign w:val="center"/>
          </w:tcPr>
          <w:p w:rsidR="00437092" w:rsidRPr="00E52101" w:rsidRDefault="00437092" w:rsidP="00950500">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rPr>
            </w:pPr>
          </w:p>
        </w:tc>
      </w:tr>
      <w:tr w:rsidR="00437092" w:rsidRPr="00E52101" w:rsidTr="00E5210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53" w:type="dxa"/>
            <w:shd w:val="clear" w:color="auto" w:fill="FFFFFF" w:themeFill="background1"/>
          </w:tcPr>
          <w:p w:rsidR="00437092" w:rsidRPr="00E52101" w:rsidRDefault="00437092" w:rsidP="00950500">
            <w:pPr>
              <w:rPr>
                <w:rFonts w:asciiTheme="minorHAnsi" w:hAnsiTheme="minorHAnsi" w:cs="Arial"/>
                <w:sz w:val="20"/>
              </w:rPr>
            </w:pPr>
            <w:r w:rsidRPr="00E52101">
              <w:rPr>
                <w:rFonts w:asciiTheme="minorHAnsi" w:hAnsiTheme="minorHAnsi" w:cs="Arial"/>
                <w:sz w:val="20"/>
              </w:rPr>
              <w:t>PCM4– Accompagner l’étudiant</w:t>
            </w:r>
          </w:p>
        </w:tc>
        <w:tc>
          <w:tcPr>
            <w:tcW w:w="5954" w:type="dxa"/>
            <w:vMerge/>
            <w:shd w:val="clear" w:color="auto" w:fill="FFFFFF" w:themeFill="background1"/>
            <w:vAlign w:val="center"/>
          </w:tcPr>
          <w:p w:rsidR="00437092" w:rsidRPr="00E52101" w:rsidRDefault="00437092" w:rsidP="00950500">
            <w:p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rPr>
            </w:pPr>
          </w:p>
        </w:tc>
      </w:tr>
      <w:tr w:rsidR="00437092" w:rsidRPr="00E52101" w:rsidTr="00E521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53" w:type="dxa"/>
            <w:shd w:val="clear" w:color="auto" w:fill="FFFFFF" w:themeFill="background1"/>
          </w:tcPr>
          <w:p w:rsidR="00437092" w:rsidRPr="00E52101" w:rsidRDefault="00437092" w:rsidP="00950500">
            <w:pPr>
              <w:rPr>
                <w:rFonts w:asciiTheme="minorHAnsi" w:hAnsiTheme="minorHAnsi" w:cs="Arial"/>
                <w:sz w:val="20"/>
              </w:rPr>
            </w:pPr>
            <w:r w:rsidRPr="00E52101">
              <w:rPr>
                <w:rFonts w:asciiTheme="minorHAnsi" w:hAnsiTheme="minorHAnsi" w:cs="Arial"/>
                <w:sz w:val="20"/>
              </w:rPr>
              <w:t>PCM5– Evaluer l’étudiant</w:t>
            </w:r>
          </w:p>
        </w:tc>
        <w:tc>
          <w:tcPr>
            <w:tcW w:w="5954" w:type="dxa"/>
            <w:vMerge/>
            <w:shd w:val="clear" w:color="auto" w:fill="FFFFFF" w:themeFill="background1"/>
            <w:vAlign w:val="center"/>
          </w:tcPr>
          <w:p w:rsidR="00437092" w:rsidRPr="00E52101" w:rsidRDefault="00437092" w:rsidP="00950500">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rPr>
            </w:pPr>
          </w:p>
        </w:tc>
      </w:tr>
      <w:tr w:rsidR="00437092" w:rsidRPr="00E52101" w:rsidTr="00E5210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53" w:type="dxa"/>
            <w:shd w:val="clear" w:color="auto" w:fill="FFFFFF" w:themeFill="background1"/>
          </w:tcPr>
          <w:p w:rsidR="00437092" w:rsidRPr="00E52101" w:rsidRDefault="00437092" w:rsidP="00950500">
            <w:pPr>
              <w:rPr>
                <w:rFonts w:asciiTheme="minorHAnsi" w:hAnsiTheme="minorHAnsi" w:cs="Arial"/>
                <w:sz w:val="20"/>
              </w:rPr>
            </w:pPr>
            <w:r w:rsidRPr="00E52101">
              <w:rPr>
                <w:rFonts w:asciiTheme="minorHAnsi" w:hAnsiTheme="minorHAnsi" w:cs="Arial"/>
                <w:sz w:val="20"/>
              </w:rPr>
              <w:t>PCM6– Certifier l’étudiant et suivre le jeune professionnel</w:t>
            </w:r>
          </w:p>
        </w:tc>
        <w:tc>
          <w:tcPr>
            <w:tcW w:w="5954" w:type="dxa"/>
            <w:vMerge/>
            <w:shd w:val="clear" w:color="auto" w:fill="FFFFFF" w:themeFill="background1"/>
            <w:vAlign w:val="center"/>
          </w:tcPr>
          <w:p w:rsidR="00437092" w:rsidRPr="00E52101" w:rsidRDefault="00437092" w:rsidP="00950500">
            <w:p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rPr>
            </w:pPr>
          </w:p>
        </w:tc>
      </w:tr>
      <w:tr w:rsidR="002F362A" w:rsidRPr="00E52101" w:rsidTr="00E521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53" w:type="dxa"/>
            <w:shd w:val="clear" w:color="auto" w:fill="FFFFFF" w:themeFill="background1"/>
          </w:tcPr>
          <w:p w:rsidR="002F362A" w:rsidRPr="00E52101" w:rsidRDefault="002F362A" w:rsidP="00950500">
            <w:pPr>
              <w:rPr>
                <w:rFonts w:asciiTheme="minorHAnsi" w:hAnsiTheme="minorHAnsi" w:cs="Arial"/>
                <w:sz w:val="20"/>
              </w:rPr>
            </w:pPr>
            <w:r w:rsidRPr="00E52101">
              <w:rPr>
                <w:rFonts w:asciiTheme="minorHAnsi" w:hAnsiTheme="minorHAnsi" w:cs="Arial"/>
                <w:sz w:val="20"/>
              </w:rPr>
              <w:t>PCM7– Analyser les besoins et concevoir la FC</w:t>
            </w:r>
          </w:p>
        </w:tc>
        <w:tc>
          <w:tcPr>
            <w:tcW w:w="5954" w:type="dxa"/>
            <w:vMerge w:val="restart"/>
            <w:shd w:val="clear" w:color="auto" w:fill="FFFFFF" w:themeFill="background1"/>
            <w:vAlign w:val="center"/>
          </w:tcPr>
          <w:p w:rsidR="002F362A" w:rsidRPr="00E52101" w:rsidRDefault="002F362A" w:rsidP="00294959">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rPr>
            </w:pPr>
            <w:r w:rsidRPr="00E52101">
              <w:rPr>
                <w:rFonts w:asciiTheme="minorHAnsi" w:hAnsiTheme="minorHAnsi" w:cs="Arial"/>
                <w:sz w:val="20"/>
              </w:rPr>
              <w:t xml:space="preserve">Assurer une écoute client et y répondre concernant le tutorat en organisant au moins </w:t>
            </w:r>
            <w:r w:rsidR="00294959" w:rsidRPr="00E52101">
              <w:rPr>
                <w:rFonts w:asciiTheme="minorHAnsi" w:hAnsiTheme="minorHAnsi" w:cs="Arial"/>
                <w:sz w:val="20"/>
              </w:rPr>
              <w:t>3</w:t>
            </w:r>
            <w:r w:rsidRPr="00E52101">
              <w:rPr>
                <w:rFonts w:asciiTheme="minorHAnsi" w:hAnsiTheme="minorHAnsi" w:cs="Arial"/>
                <w:sz w:val="20"/>
              </w:rPr>
              <w:t xml:space="preserve"> sessions.</w:t>
            </w:r>
          </w:p>
        </w:tc>
      </w:tr>
      <w:tr w:rsidR="002F362A" w:rsidRPr="00E52101" w:rsidTr="00E5210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53" w:type="dxa"/>
            <w:shd w:val="clear" w:color="auto" w:fill="FFFFFF" w:themeFill="background1"/>
          </w:tcPr>
          <w:p w:rsidR="002F362A" w:rsidRPr="00E52101" w:rsidRDefault="002F362A" w:rsidP="00950500">
            <w:pPr>
              <w:rPr>
                <w:rFonts w:asciiTheme="minorHAnsi" w:hAnsiTheme="minorHAnsi" w:cs="Arial"/>
                <w:sz w:val="20"/>
              </w:rPr>
            </w:pPr>
            <w:r w:rsidRPr="00E52101">
              <w:rPr>
                <w:rFonts w:asciiTheme="minorHAnsi" w:hAnsiTheme="minorHAnsi" w:cs="Arial"/>
                <w:sz w:val="20"/>
              </w:rPr>
              <w:t>PCM8– Organiser la FC</w:t>
            </w:r>
          </w:p>
        </w:tc>
        <w:tc>
          <w:tcPr>
            <w:tcW w:w="5954" w:type="dxa"/>
            <w:vMerge/>
            <w:shd w:val="clear" w:color="auto" w:fill="FFFFFF" w:themeFill="background1"/>
            <w:vAlign w:val="center"/>
          </w:tcPr>
          <w:p w:rsidR="002F362A" w:rsidRPr="00E52101" w:rsidRDefault="002F362A" w:rsidP="00950500">
            <w:p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rPr>
            </w:pPr>
          </w:p>
        </w:tc>
      </w:tr>
      <w:tr w:rsidR="002F362A" w:rsidRPr="00E52101" w:rsidTr="00E521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53" w:type="dxa"/>
            <w:shd w:val="clear" w:color="auto" w:fill="FFFFFF" w:themeFill="background1"/>
          </w:tcPr>
          <w:p w:rsidR="002F362A" w:rsidRPr="00E52101" w:rsidRDefault="002F362A" w:rsidP="00950500">
            <w:pPr>
              <w:rPr>
                <w:rFonts w:asciiTheme="minorHAnsi" w:hAnsiTheme="minorHAnsi" w:cs="Arial"/>
                <w:sz w:val="20"/>
              </w:rPr>
            </w:pPr>
            <w:r w:rsidRPr="00E52101">
              <w:rPr>
                <w:rFonts w:asciiTheme="minorHAnsi" w:hAnsiTheme="minorHAnsi" w:cs="Arial"/>
                <w:sz w:val="20"/>
              </w:rPr>
              <w:t>PCM9– Mettre en œuvre la FC</w:t>
            </w:r>
          </w:p>
        </w:tc>
        <w:tc>
          <w:tcPr>
            <w:tcW w:w="5954" w:type="dxa"/>
            <w:vMerge/>
            <w:shd w:val="clear" w:color="auto" w:fill="FFFFFF" w:themeFill="background1"/>
            <w:vAlign w:val="center"/>
          </w:tcPr>
          <w:p w:rsidR="002F362A" w:rsidRPr="00E52101" w:rsidRDefault="002F362A" w:rsidP="00950500">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rPr>
            </w:pPr>
          </w:p>
        </w:tc>
      </w:tr>
      <w:tr w:rsidR="006B4525" w:rsidRPr="00E52101" w:rsidTr="00E5210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53" w:type="dxa"/>
            <w:shd w:val="clear" w:color="auto" w:fill="FFFFFF" w:themeFill="background1"/>
          </w:tcPr>
          <w:p w:rsidR="006B4525" w:rsidRPr="00E52101" w:rsidRDefault="00DE5BAC" w:rsidP="00950500">
            <w:pPr>
              <w:rPr>
                <w:rFonts w:asciiTheme="minorHAnsi" w:hAnsiTheme="minorHAnsi" w:cs="Arial"/>
                <w:sz w:val="20"/>
              </w:rPr>
            </w:pPr>
            <w:r w:rsidRPr="00E52101">
              <w:rPr>
                <w:rFonts w:asciiTheme="minorHAnsi" w:hAnsiTheme="minorHAnsi" w:cs="Arial"/>
                <w:sz w:val="20"/>
              </w:rPr>
              <w:t>PCM10</w:t>
            </w:r>
            <w:r w:rsidR="00F44E73" w:rsidRPr="00E52101">
              <w:rPr>
                <w:rFonts w:asciiTheme="minorHAnsi" w:hAnsiTheme="minorHAnsi" w:cs="Arial"/>
                <w:sz w:val="20"/>
              </w:rPr>
              <w:t xml:space="preserve">– Evaluer les sessions </w:t>
            </w:r>
            <w:r w:rsidR="00051985" w:rsidRPr="00E52101">
              <w:rPr>
                <w:rFonts w:asciiTheme="minorHAnsi" w:hAnsiTheme="minorHAnsi" w:cs="Arial"/>
                <w:sz w:val="20"/>
              </w:rPr>
              <w:t>de FC</w:t>
            </w:r>
          </w:p>
        </w:tc>
        <w:tc>
          <w:tcPr>
            <w:tcW w:w="5954" w:type="dxa"/>
            <w:shd w:val="clear" w:color="auto" w:fill="FFFFFF" w:themeFill="background1"/>
            <w:vAlign w:val="center"/>
          </w:tcPr>
          <w:p w:rsidR="006B4525" w:rsidRPr="00E52101" w:rsidRDefault="002F362A" w:rsidP="00950500">
            <w:p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rPr>
            </w:pPr>
            <w:r w:rsidRPr="00E52101">
              <w:rPr>
                <w:rFonts w:asciiTheme="minorHAnsi" w:hAnsiTheme="minorHAnsi" w:cs="Arial"/>
                <w:sz w:val="20"/>
              </w:rPr>
              <w:t>Atteindre au moins 80% de satisfaction globale.</w:t>
            </w:r>
          </w:p>
        </w:tc>
      </w:tr>
      <w:tr w:rsidR="00DE5BAC" w:rsidRPr="00E52101" w:rsidTr="00E521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53" w:type="dxa"/>
            <w:shd w:val="clear" w:color="auto" w:fill="FFFFFF" w:themeFill="background1"/>
          </w:tcPr>
          <w:p w:rsidR="00DE5BAC" w:rsidRPr="00E52101" w:rsidRDefault="00DE5BAC" w:rsidP="00950500">
            <w:pPr>
              <w:rPr>
                <w:rFonts w:asciiTheme="minorHAnsi" w:hAnsiTheme="minorHAnsi" w:cs="Arial"/>
                <w:sz w:val="20"/>
              </w:rPr>
            </w:pPr>
            <w:r w:rsidRPr="00E52101">
              <w:rPr>
                <w:rFonts w:asciiTheme="minorHAnsi" w:hAnsiTheme="minorHAnsi" w:cs="Arial"/>
                <w:sz w:val="20"/>
              </w:rPr>
              <w:t>PCM11</w:t>
            </w:r>
            <w:r w:rsidR="00A913EC" w:rsidRPr="00E52101">
              <w:rPr>
                <w:rFonts w:asciiTheme="minorHAnsi" w:hAnsiTheme="minorHAnsi" w:cs="Arial"/>
                <w:sz w:val="20"/>
              </w:rPr>
              <w:t>– Développer la recherche</w:t>
            </w:r>
          </w:p>
        </w:tc>
        <w:tc>
          <w:tcPr>
            <w:tcW w:w="5954" w:type="dxa"/>
            <w:shd w:val="clear" w:color="auto" w:fill="FFFFFF" w:themeFill="background1"/>
            <w:vAlign w:val="center"/>
          </w:tcPr>
          <w:p w:rsidR="00DE5BAC" w:rsidRPr="00E52101" w:rsidRDefault="00294959" w:rsidP="00950500">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rPr>
            </w:pPr>
            <w:r w:rsidRPr="00E52101">
              <w:rPr>
                <w:rFonts w:asciiTheme="minorHAnsi" w:hAnsiTheme="minorHAnsi" w:cs="Arial"/>
                <w:sz w:val="20"/>
              </w:rPr>
              <w:t>NE</w:t>
            </w:r>
          </w:p>
        </w:tc>
      </w:tr>
      <w:tr w:rsidR="00DE5BAC" w:rsidRPr="00E52101" w:rsidTr="00E5210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53" w:type="dxa"/>
            <w:shd w:val="clear" w:color="auto" w:fill="FFFFFF" w:themeFill="background1"/>
          </w:tcPr>
          <w:p w:rsidR="00DE5BAC" w:rsidRPr="00E52101" w:rsidRDefault="00DE5BAC" w:rsidP="00950500">
            <w:pPr>
              <w:rPr>
                <w:rFonts w:asciiTheme="minorHAnsi" w:hAnsiTheme="minorHAnsi" w:cs="Arial"/>
                <w:sz w:val="20"/>
              </w:rPr>
            </w:pPr>
            <w:r w:rsidRPr="00E52101">
              <w:rPr>
                <w:rFonts w:asciiTheme="minorHAnsi" w:hAnsiTheme="minorHAnsi" w:cs="Arial"/>
                <w:sz w:val="20"/>
              </w:rPr>
              <w:t>PS1</w:t>
            </w:r>
            <w:r w:rsidR="00F41149" w:rsidRPr="00E52101">
              <w:rPr>
                <w:rFonts w:asciiTheme="minorHAnsi" w:hAnsiTheme="minorHAnsi" w:cs="Arial"/>
                <w:sz w:val="20"/>
              </w:rPr>
              <w:t xml:space="preserve"> – Gérer la logistique</w:t>
            </w:r>
          </w:p>
        </w:tc>
        <w:tc>
          <w:tcPr>
            <w:tcW w:w="5954" w:type="dxa"/>
            <w:shd w:val="clear" w:color="auto" w:fill="FFFFFF" w:themeFill="background1"/>
            <w:vAlign w:val="center"/>
          </w:tcPr>
          <w:p w:rsidR="00DE5BAC" w:rsidRPr="00E52101" w:rsidRDefault="00AE1CEC" w:rsidP="00950500">
            <w:p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rPr>
            </w:pPr>
            <w:r w:rsidRPr="00E52101">
              <w:rPr>
                <w:rFonts w:asciiTheme="minorHAnsi" w:hAnsiTheme="minorHAnsi" w:cs="Arial"/>
                <w:sz w:val="20"/>
              </w:rPr>
              <w:t>NE</w:t>
            </w:r>
          </w:p>
        </w:tc>
      </w:tr>
      <w:tr w:rsidR="00DE5BAC" w:rsidRPr="00E52101" w:rsidTr="00E521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53" w:type="dxa"/>
            <w:shd w:val="clear" w:color="auto" w:fill="FFFFFF" w:themeFill="background1"/>
          </w:tcPr>
          <w:p w:rsidR="00DE5BAC" w:rsidRPr="00E52101" w:rsidRDefault="00DE5BAC" w:rsidP="00950500">
            <w:pPr>
              <w:rPr>
                <w:rFonts w:asciiTheme="minorHAnsi" w:hAnsiTheme="minorHAnsi" w:cs="Arial"/>
                <w:sz w:val="20"/>
              </w:rPr>
            </w:pPr>
            <w:r w:rsidRPr="00E52101">
              <w:rPr>
                <w:rFonts w:asciiTheme="minorHAnsi" w:hAnsiTheme="minorHAnsi" w:cs="Arial"/>
                <w:sz w:val="20"/>
              </w:rPr>
              <w:t>PS2</w:t>
            </w:r>
            <w:r w:rsidR="00F41149" w:rsidRPr="00E52101">
              <w:rPr>
                <w:rFonts w:asciiTheme="minorHAnsi" w:hAnsiTheme="minorHAnsi" w:cs="Arial"/>
                <w:sz w:val="20"/>
              </w:rPr>
              <w:t xml:space="preserve"> – Gérer les finances</w:t>
            </w:r>
          </w:p>
        </w:tc>
        <w:tc>
          <w:tcPr>
            <w:tcW w:w="5954" w:type="dxa"/>
            <w:shd w:val="clear" w:color="auto" w:fill="FFFFFF" w:themeFill="background1"/>
            <w:vAlign w:val="center"/>
          </w:tcPr>
          <w:p w:rsidR="00DE5BAC" w:rsidRPr="00E52101" w:rsidRDefault="00294959" w:rsidP="00950500">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rPr>
            </w:pPr>
            <w:r w:rsidRPr="00E52101">
              <w:rPr>
                <w:rFonts w:asciiTheme="minorHAnsi" w:hAnsiTheme="minorHAnsi" w:cs="Arial"/>
                <w:sz w:val="20"/>
              </w:rPr>
              <w:t>NE</w:t>
            </w:r>
          </w:p>
        </w:tc>
      </w:tr>
      <w:tr w:rsidR="00DE5BAC" w:rsidRPr="00E52101" w:rsidTr="00E5210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53" w:type="dxa"/>
            <w:shd w:val="clear" w:color="auto" w:fill="FFFFFF" w:themeFill="background1"/>
          </w:tcPr>
          <w:p w:rsidR="00DE5BAC" w:rsidRPr="00E52101" w:rsidRDefault="00DE5BAC" w:rsidP="00950500">
            <w:pPr>
              <w:rPr>
                <w:rFonts w:asciiTheme="minorHAnsi" w:hAnsiTheme="minorHAnsi" w:cs="Arial"/>
                <w:sz w:val="20"/>
              </w:rPr>
            </w:pPr>
            <w:r w:rsidRPr="00E52101">
              <w:rPr>
                <w:rFonts w:asciiTheme="minorHAnsi" w:hAnsiTheme="minorHAnsi" w:cs="Arial"/>
                <w:sz w:val="20"/>
              </w:rPr>
              <w:t>PS3</w:t>
            </w:r>
            <w:r w:rsidR="00F41149" w:rsidRPr="00E52101">
              <w:rPr>
                <w:rFonts w:asciiTheme="minorHAnsi" w:hAnsiTheme="minorHAnsi" w:cs="Arial"/>
                <w:sz w:val="20"/>
              </w:rPr>
              <w:t xml:space="preserve"> – Gérer le système d’information</w:t>
            </w:r>
          </w:p>
        </w:tc>
        <w:tc>
          <w:tcPr>
            <w:tcW w:w="5954" w:type="dxa"/>
            <w:shd w:val="clear" w:color="auto" w:fill="FFFFFF" w:themeFill="background1"/>
            <w:vAlign w:val="center"/>
          </w:tcPr>
          <w:p w:rsidR="00DE5BAC" w:rsidRPr="00E52101" w:rsidRDefault="00C134C2" w:rsidP="00950500">
            <w:pP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rPr>
            </w:pPr>
            <w:r w:rsidRPr="00E52101">
              <w:rPr>
                <w:rFonts w:asciiTheme="minorHAnsi" w:hAnsiTheme="minorHAnsi" w:cs="Arial"/>
                <w:sz w:val="20"/>
              </w:rPr>
              <w:t>Diffuser les informations recueillies via les tableaux de bord annuels.</w:t>
            </w:r>
          </w:p>
        </w:tc>
      </w:tr>
      <w:tr w:rsidR="00DE5BAC" w:rsidRPr="0067430F" w:rsidTr="00E52101">
        <w:trPr>
          <w:cnfStyle w:val="000000100000" w:firstRow="0" w:lastRow="0" w:firstColumn="0" w:lastColumn="0" w:oddVBand="0" w:evenVBand="0" w:oddHBand="1" w:evenHBand="0" w:firstRowFirstColumn="0" w:firstRowLastColumn="0" w:lastRowFirstColumn="0" w:lastRowLastColumn="0"/>
          <w:trHeight w:val="54"/>
          <w:jc w:val="center"/>
        </w:trPr>
        <w:tc>
          <w:tcPr>
            <w:cnfStyle w:val="001000000000" w:firstRow="0" w:lastRow="0" w:firstColumn="1" w:lastColumn="0" w:oddVBand="0" w:evenVBand="0" w:oddHBand="0" w:evenHBand="0" w:firstRowFirstColumn="0" w:firstRowLastColumn="0" w:lastRowFirstColumn="0" w:lastRowLastColumn="0"/>
            <w:tcW w:w="4253" w:type="dxa"/>
            <w:shd w:val="clear" w:color="auto" w:fill="FFFFFF" w:themeFill="background1"/>
          </w:tcPr>
          <w:p w:rsidR="00DE5BAC" w:rsidRPr="00E52101" w:rsidRDefault="00DE5BAC" w:rsidP="00950500">
            <w:pPr>
              <w:rPr>
                <w:rFonts w:asciiTheme="minorHAnsi" w:hAnsiTheme="minorHAnsi" w:cs="Arial"/>
                <w:sz w:val="20"/>
              </w:rPr>
            </w:pPr>
            <w:r w:rsidRPr="00E52101">
              <w:rPr>
                <w:rFonts w:asciiTheme="minorHAnsi" w:hAnsiTheme="minorHAnsi" w:cs="Arial"/>
                <w:sz w:val="20"/>
              </w:rPr>
              <w:t>PS4</w:t>
            </w:r>
            <w:r w:rsidR="00F41149" w:rsidRPr="00E52101">
              <w:rPr>
                <w:rFonts w:asciiTheme="minorHAnsi" w:hAnsiTheme="minorHAnsi" w:cs="Arial"/>
                <w:sz w:val="20"/>
              </w:rPr>
              <w:t xml:space="preserve"> – Gérer les ressources humaines</w:t>
            </w:r>
          </w:p>
        </w:tc>
        <w:tc>
          <w:tcPr>
            <w:tcW w:w="5954" w:type="dxa"/>
            <w:shd w:val="clear" w:color="auto" w:fill="FFFFFF" w:themeFill="background1"/>
            <w:vAlign w:val="center"/>
          </w:tcPr>
          <w:p w:rsidR="00DE5BAC" w:rsidRPr="00E52101" w:rsidRDefault="00567439" w:rsidP="00950500">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8DB3E2" w:themeColor="text2" w:themeTint="66"/>
                <w:sz w:val="20"/>
              </w:rPr>
            </w:pPr>
            <w:r w:rsidRPr="00E52101">
              <w:rPr>
                <w:rFonts w:asciiTheme="minorHAnsi" w:hAnsiTheme="minorHAnsi" w:cs="Arial"/>
                <w:sz w:val="20"/>
              </w:rPr>
              <w:t xml:space="preserve">Assurer une adéquation permanente </w:t>
            </w:r>
            <w:r w:rsidR="00610358" w:rsidRPr="00E52101">
              <w:rPr>
                <w:rFonts w:asciiTheme="minorHAnsi" w:hAnsiTheme="minorHAnsi" w:cs="Arial"/>
                <w:sz w:val="20"/>
              </w:rPr>
              <w:t>entre activités à mener et RH disponibles.</w:t>
            </w:r>
          </w:p>
        </w:tc>
      </w:tr>
    </w:tbl>
    <w:p w:rsidR="006B4525" w:rsidRPr="0067430F" w:rsidRDefault="006B4525" w:rsidP="00950500">
      <w:pPr>
        <w:spacing w:line="276" w:lineRule="auto"/>
        <w:rPr>
          <w:rFonts w:asciiTheme="minorHAnsi" w:hAnsiTheme="minorHAnsi" w:cs="Arial"/>
          <w:szCs w:val="24"/>
        </w:rPr>
      </w:pPr>
    </w:p>
    <w:p w:rsidR="006B4525" w:rsidRPr="0067430F" w:rsidRDefault="006B4525" w:rsidP="00950500">
      <w:pPr>
        <w:ind w:left="431"/>
        <w:rPr>
          <w:rFonts w:asciiTheme="minorHAnsi" w:hAnsiTheme="minorHAnsi"/>
        </w:rPr>
      </w:pPr>
    </w:p>
    <w:p w:rsidR="00E622EC" w:rsidRDefault="00F26A3C" w:rsidP="00950500">
      <w:pPr>
        <w:rPr>
          <w:rFonts w:asciiTheme="minorHAnsi" w:hAnsiTheme="minorHAnsi" w:cs="Arial"/>
          <w:b/>
          <w:sz w:val="36"/>
          <w:szCs w:val="24"/>
        </w:rPr>
        <w:sectPr w:rsidR="00E622EC" w:rsidSect="002E318C">
          <w:headerReference w:type="default" r:id="rId17"/>
          <w:pgSz w:w="11906" w:h="16838" w:code="9"/>
          <w:pgMar w:top="1134" w:right="1418" w:bottom="1135" w:left="1134" w:header="720" w:footer="567" w:gutter="0"/>
          <w:cols w:space="720"/>
        </w:sectPr>
      </w:pPr>
      <w:r w:rsidRPr="0067430F">
        <w:rPr>
          <w:rFonts w:asciiTheme="minorHAnsi" w:hAnsiTheme="minorHAnsi" w:cs="Arial"/>
          <w:b/>
          <w:sz w:val="36"/>
          <w:szCs w:val="24"/>
        </w:rPr>
        <w:br w:type="page"/>
      </w:r>
    </w:p>
    <w:p w:rsidR="00F26A3C" w:rsidRPr="0067430F" w:rsidRDefault="00F26A3C" w:rsidP="00950500">
      <w:pPr>
        <w:rPr>
          <w:rFonts w:asciiTheme="minorHAnsi" w:hAnsiTheme="minorHAnsi" w:cs="Arial"/>
          <w:b/>
          <w:sz w:val="36"/>
          <w:szCs w:val="24"/>
        </w:rPr>
      </w:pPr>
    </w:p>
    <w:p w:rsidR="00B90C48" w:rsidRPr="0067430F" w:rsidRDefault="00B90C48" w:rsidP="00E622EC">
      <w:pPr>
        <w:spacing w:line="276" w:lineRule="auto"/>
        <w:jc w:val="center"/>
        <w:rPr>
          <w:rFonts w:asciiTheme="minorHAnsi" w:hAnsiTheme="minorHAnsi" w:cs="Arial"/>
          <w:b/>
          <w:sz w:val="36"/>
          <w:szCs w:val="24"/>
        </w:rPr>
      </w:pPr>
      <w:r w:rsidRPr="0067430F">
        <w:rPr>
          <w:rFonts w:asciiTheme="minorHAnsi" w:hAnsiTheme="minorHAnsi" w:cs="Arial"/>
          <w:b/>
          <w:sz w:val="36"/>
          <w:szCs w:val="24"/>
        </w:rPr>
        <w:t xml:space="preserve">ANNEXE 2 : </w:t>
      </w:r>
      <w:r w:rsidR="006B4525" w:rsidRPr="0067430F">
        <w:rPr>
          <w:rFonts w:asciiTheme="minorHAnsi" w:hAnsiTheme="minorHAnsi" w:cs="Arial"/>
          <w:b/>
          <w:sz w:val="36"/>
          <w:szCs w:val="24"/>
        </w:rPr>
        <w:t>Indicateurs annuels de suivi</w:t>
      </w:r>
    </w:p>
    <w:p w:rsidR="0080684F" w:rsidRPr="0067430F" w:rsidRDefault="0080684F" w:rsidP="00950500">
      <w:pPr>
        <w:rPr>
          <w:rFonts w:asciiTheme="minorHAnsi" w:hAnsiTheme="minorHAnsi" w:cs="Arial"/>
          <w:b/>
          <w:sz w:val="16"/>
          <w:szCs w:val="16"/>
        </w:rPr>
      </w:pPr>
    </w:p>
    <w:tbl>
      <w:tblPr>
        <w:tblStyle w:val="Grilleclaire-Accent11"/>
        <w:tblW w:w="14142" w:type="dxa"/>
        <w:tblLook w:val="04A0" w:firstRow="1" w:lastRow="0" w:firstColumn="1" w:lastColumn="0" w:noHBand="0" w:noVBand="1"/>
      </w:tblPr>
      <w:tblGrid>
        <w:gridCol w:w="2267"/>
        <w:gridCol w:w="6205"/>
        <w:gridCol w:w="2976"/>
        <w:gridCol w:w="2694"/>
      </w:tblGrid>
      <w:tr w:rsidR="00E622EC" w:rsidRPr="00310A73" w:rsidTr="00E622EC">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267" w:type="dxa"/>
            <w:shd w:val="clear" w:color="auto" w:fill="auto"/>
            <w:vAlign w:val="center"/>
          </w:tcPr>
          <w:p w:rsidR="00E622EC" w:rsidRPr="00310A73" w:rsidRDefault="00E622EC" w:rsidP="00ED6135">
            <w:pPr>
              <w:jc w:val="center"/>
              <w:rPr>
                <w:rFonts w:asciiTheme="minorHAnsi" w:hAnsiTheme="minorHAnsi" w:cs="Arial"/>
                <w:sz w:val="22"/>
                <w:szCs w:val="22"/>
              </w:rPr>
            </w:pPr>
            <w:r w:rsidRPr="00310A73">
              <w:rPr>
                <w:rFonts w:asciiTheme="minorHAnsi" w:hAnsiTheme="minorHAnsi" w:cs="Arial"/>
                <w:sz w:val="22"/>
                <w:szCs w:val="22"/>
              </w:rPr>
              <w:t>PROCESSUS</w:t>
            </w:r>
          </w:p>
        </w:tc>
        <w:tc>
          <w:tcPr>
            <w:tcW w:w="6205" w:type="dxa"/>
            <w:shd w:val="clear" w:color="auto" w:fill="auto"/>
          </w:tcPr>
          <w:p w:rsidR="00E622EC" w:rsidRPr="00310A73" w:rsidRDefault="00E622EC" w:rsidP="00ED613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310A73">
              <w:rPr>
                <w:rFonts w:asciiTheme="minorHAnsi" w:hAnsiTheme="minorHAnsi" w:cs="Arial"/>
                <w:sz w:val="22"/>
                <w:szCs w:val="22"/>
              </w:rPr>
              <w:t>INDICATEUR(S)</w:t>
            </w:r>
          </w:p>
        </w:tc>
        <w:tc>
          <w:tcPr>
            <w:tcW w:w="2976" w:type="dxa"/>
            <w:shd w:val="clear" w:color="auto" w:fill="auto"/>
          </w:tcPr>
          <w:p w:rsidR="00E622EC" w:rsidRPr="00310A73" w:rsidRDefault="00E622EC" w:rsidP="0094634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310A73">
              <w:rPr>
                <w:rFonts w:asciiTheme="minorHAnsi" w:hAnsiTheme="minorHAnsi" w:cs="Arial"/>
                <w:sz w:val="22"/>
                <w:szCs w:val="22"/>
              </w:rPr>
              <w:t>OBJECTIF(S)</w:t>
            </w:r>
          </w:p>
        </w:tc>
        <w:tc>
          <w:tcPr>
            <w:tcW w:w="2694" w:type="dxa"/>
            <w:shd w:val="clear" w:color="auto" w:fill="FFFFFF" w:themeFill="background1"/>
          </w:tcPr>
          <w:p w:rsidR="00E622EC" w:rsidRPr="00310A73" w:rsidRDefault="00E622EC" w:rsidP="0094634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310A73">
              <w:rPr>
                <w:rFonts w:asciiTheme="minorHAnsi" w:hAnsiTheme="minorHAnsi" w:cs="Arial"/>
                <w:sz w:val="22"/>
                <w:szCs w:val="22"/>
              </w:rPr>
              <w:t>RESULTATS 2019</w:t>
            </w:r>
          </w:p>
        </w:tc>
      </w:tr>
      <w:tr w:rsidR="00E622EC" w:rsidRPr="00310A73" w:rsidTr="00E622EC">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267" w:type="dxa"/>
            <w:shd w:val="clear" w:color="auto" w:fill="auto"/>
            <w:vAlign w:val="center"/>
          </w:tcPr>
          <w:p w:rsidR="00E622EC" w:rsidRPr="00310A73" w:rsidRDefault="00E622EC" w:rsidP="00950500">
            <w:pPr>
              <w:rPr>
                <w:rFonts w:asciiTheme="minorHAnsi" w:hAnsiTheme="minorHAnsi" w:cs="Arial"/>
                <w:sz w:val="22"/>
                <w:szCs w:val="22"/>
              </w:rPr>
            </w:pPr>
            <w:r w:rsidRPr="00310A73">
              <w:rPr>
                <w:rFonts w:asciiTheme="minorHAnsi" w:hAnsiTheme="minorHAnsi" w:cs="Arial"/>
                <w:sz w:val="22"/>
                <w:szCs w:val="22"/>
              </w:rPr>
              <w:t>PP1 – Diriger les instituts</w:t>
            </w:r>
          </w:p>
        </w:tc>
        <w:tc>
          <w:tcPr>
            <w:tcW w:w="6205" w:type="dxa"/>
            <w:shd w:val="clear" w:color="auto" w:fill="auto"/>
            <w:vAlign w:val="center"/>
          </w:tcPr>
          <w:p w:rsidR="00E622EC" w:rsidRPr="00310A73" w:rsidRDefault="00E622EC" w:rsidP="00CE1015">
            <w:pPr>
              <w:pStyle w:val="Paragraphedeliste"/>
              <w:numPr>
                <w:ilvl w:val="0"/>
                <w:numId w:val="7"/>
              </w:numPr>
              <w:spacing w:after="0"/>
              <w:ind w:left="175" w:hanging="142"/>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310A73">
              <w:rPr>
                <w:rFonts w:asciiTheme="minorHAnsi" w:hAnsiTheme="minorHAnsi" w:cs="Arial"/>
              </w:rPr>
              <w:t>Nombre d’instances tenues/instances réglementaires (4)</w:t>
            </w:r>
          </w:p>
        </w:tc>
        <w:tc>
          <w:tcPr>
            <w:tcW w:w="2976" w:type="dxa"/>
            <w:shd w:val="clear" w:color="auto" w:fill="auto"/>
            <w:vAlign w:val="center"/>
          </w:tcPr>
          <w:p w:rsidR="00E622EC" w:rsidRPr="00310A73" w:rsidRDefault="00E622EC" w:rsidP="0094634A">
            <w:pPr>
              <w:pStyle w:val="Paragraphedeliste"/>
              <w:numPr>
                <w:ilvl w:val="0"/>
                <w:numId w:val="7"/>
              </w:numPr>
              <w:tabs>
                <w:tab w:val="left" w:pos="175"/>
              </w:tabs>
              <w:spacing w:after="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i/>
              </w:rPr>
            </w:pPr>
            <w:r w:rsidRPr="00310A73">
              <w:rPr>
                <w:rFonts w:asciiTheme="minorHAnsi" w:hAnsiTheme="minorHAnsi" w:cs="Arial"/>
                <w:i/>
              </w:rPr>
              <w:t>100%</w:t>
            </w:r>
          </w:p>
        </w:tc>
        <w:tc>
          <w:tcPr>
            <w:tcW w:w="2694" w:type="dxa"/>
            <w:shd w:val="clear" w:color="auto" w:fill="FFFFFF" w:themeFill="background1"/>
          </w:tcPr>
          <w:p w:rsidR="00E622EC" w:rsidRPr="00310A73" w:rsidRDefault="00E622EC" w:rsidP="0094634A">
            <w:pPr>
              <w:pStyle w:val="Paragraphedeliste"/>
              <w:numPr>
                <w:ilvl w:val="0"/>
                <w:numId w:val="7"/>
              </w:numPr>
              <w:tabs>
                <w:tab w:val="left" w:pos="175"/>
              </w:tabs>
              <w:spacing w:after="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i/>
              </w:rPr>
            </w:pPr>
            <w:r w:rsidRPr="00310A73">
              <w:rPr>
                <w:rFonts w:asciiTheme="minorHAnsi" w:hAnsiTheme="minorHAnsi" w:cs="Arial"/>
                <w:i/>
              </w:rPr>
              <w:t>100%</w:t>
            </w:r>
          </w:p>
        </w:tc>
      </w:tr>
      <w:tr w:rsidR="00E622EC" w:rsidRPr="00310A73" w:rsidTr="00E622EC">
        <w:trPr>
          <w:cnfStyle w:val="000000010000" w:firstRow="0" w:lastRow="0" w:firstColumn="0" w:lastColumn="0" w:oddVBand="0" w:evenVBand="0" w:oddHBand="0" w:evenHBand="1"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267" w:type="dxa"/>
            <w:shd w:val="clear" w:color="auto" w:fill="auto"/>
            <w:vAlign w:val="center"/>
          </w:tcPr>
          <w:p w:rsidR="00E622EC" w:rsidRPr="00310A73" w:rsidRDefault="00E622EC" w:rsidP="00950500">
            <w:pPr>
              <w:rPr>
                <w:rFonts w:asciiTheme="minorHAnsi" w:hAnsiTheme="minorHAnsi" w:cs="Arial"/>
                <w:sz w:val="22"/>
                <w:szCs w:val="22"/>
              </w:rPr>
            </w:pPr>
            <w:r w:rsidRPr="00310A73">
              <w:rPr>
                <w:rFonts w:asciiTheme="minorHAnsi" w:hAnsiTheme="minorHAnsi" w:cs="Arial"/>
                <w:sz w:val="22"/>
                <w:szCs w:val="22"/>
              </w:rPr>
              <w:t>PP2 – Définir et suivre les orientations stratégiques</w:t>
            </w:r>
          </w:p>
        </w:tc>
        <w:tc>
          <w:tcPr>
            <w:tcW w:w="6205" w:type="dxa"/>
            <w:shd w:val="clear" w:color="auto" w:fill="auto"/>
            <w:vAlign w:val="center"/>
          </w:tcPr>
          <w:p w:rsidR="00E622EC" w:rsidRPr="00310A73" w:rsidRDefault="00E622EC" w:rsidP="00950500">
            <w:pPr>
              <w:pStyle w:val="Paragraphedeliste"/>
              <w:numPr>
                <w:ilvl w:val="0"/>
                <w:numId w:val="7"/>
              </w:numPr>
              <w:tabs>
                <w:tab w:val="left" w:pos="175"/>
              </w:tabs>
              <w:spacing w:after="0"/>
              <w:ind w:left="317"/>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sidRPr="00310A73">
              <w:rPr>
                <w:rFonts w:asciiTheme="minorHAnsi" w:hAnsiTheme="minorHAnsi" w:cs="Arial"/>
              </w:rPr>
              <w:t>Mise à jour annuelle du projet des Instituts</w:t>
            </w:r>
          </w:p>
        </w:tc>
        <w:tc>
          <w:tcPr>
            <w:tcW w:w="2976" w:type="dxa"/>
            <w:shd w:val="clear" w:color="auto" w:fill="auto"/>
            <w:vAlign w:val="center"/>
          </w:tcPr>
          <w:p w:rsidR="00E622EC" w:rsidRPr="00310A73" w:rsidRDefault="00E622EC" w:rsidP="0094634A">
            <w:pPr>
              <w:ind w:left="33"/>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i/>
                <w:sz w:val="22"/>
                <w:szCs w:val="22"/>
              </w:rPr>
            </w:pPr>
            <w:r w:rsidRPr="00310A73">
              <w:rPr>
                <w:rFonts w:asciiTheme="minorHAnsi" w:hAnsiTheme="minorHAnsi" w:cs="Arial"/>
                <w:i/>
                <w:sz w:val="22"/>
                <w:szCs w:val="22"/>
              </w:rPr>
              <w:t>Effectif</w:t>
            </w:r>
          </w:p>
        </w:tc>
        <w:tc>
          <w:tcPr>
            <w:tcW w:w="2694" w:type="dxa"/>
            <w:shd w:val="clear" w:color="auto" w:fill="FFFFFF" w:themeFill="background1"/>
            <w:vAlign w:val="center"/>
          </w:tcPr>
          <w:p w:rsidR="00E622EC" w:rsidRPr="00310A73" w:rsidRDefault="00E622EC" w:rsidP="0094634A">
            <w:pPr>
              <w:ind w:left="33"/>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i/>
                <w:sz w:val="22"/>
                <w:szCs w:val="22"/>
              </w:rPr>
            </w:pPr>
          </w:p>
          <w:p w:rsidR="00E622EC" w:rsidRPr="00310A73" w:rsidRDefault="00E622EC" w:rsidP="0094634A">
            <w:pPr>
              <w:ind w:left="33"/>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i/>
                <w:sz w:val="22"/>
                <w:szCs w:val="22"/>
              </w:rPr>
            </w:pPr>
            <w:r w:rsidRPr="00310A73">
              <w:rPr>
                <w:rFonts w:asciiTheme="minorHAnsi" w:hAnsiTheme="minorHAnsi" w:cs="Arial"/>
                <w:i/>
                <w:sz w:val="22"/>
                <w:szCs w:val="22"/>
              </w:rPr>
              <w:t>Effectif</w:t>
            </w:r>
          </w:p>
        </w:tc>
      </w:tr>
      <w:tr w:rsidR="00E622EC" w:rsidRPr="00310A73" w:rsidTr="00E622EC">
        <w:trPr>
          <w:cnfStyle w:val="000000100000" w:firstRow="0" w:lastRow="0" w:firstColumn="0" w:lastColumn="0" w:oddVBand="0" w:evenVBand="0" w:oddHBand="1" w:evenHBand="0" w:firstRowFirstColumn="0" w:firstRowLastColumn="0" w:lastRowFirstColumn="0" w:lastRowLastColumn="0"/>
          <w:trHeight w:val="1383"/>
        </w:trPr>
        <w:tc>
          <w:tcPr>
            <w:cnfStyle w:val="001000000000" w:firstRow="0" w:lastRow="0" w:firstColumn="1" w:lastColumn="0" w:oddVBand="0" w:evenVBand="0" w:oddHBand="0" w:evenHBand="0" w:firstRowFirstColumn="0" w:firstRowLastColumn="0" w:lastRowFirstColumn="0" w:lastRowLastColumn="0"/>
            <w:tcW w:w="2267" w:type="dxa"/>
            <w:shd w:val="clear" w:color="auto" w:fill="auto"/>
            <w:vAlign w:val="center"/>
          </w:tcPr>
          <w:p w:rsidR="00E622EC" w:rsidRPr="00310A73" w:rsidRDefault="00E622EC" w:rsidP="00950500">
            <w:pPr>
              <w:rPr>
                <w:rFonts w:asciiTheme="minorHAnsi" w:hAnsiTheme="minorHAnsi" w:cs="Arial"/>
                <w:sz w:val="22"/>
                <w:szCs w:val="22"/>
              </w:rPr>
            </w:pPr>
            <w:r w:rsidRPr="00310A73">
              <w:rPr>
                <w:rFonts w:asciiTheme="minorHAnsi" w:hAnsiTheme="minorHAnsi" w:cs="Arial"/>
                <w:sz w:val="22"/>
                <w:szCs w:val="22"/>
              </w:rPr>
              <w:t>PP3 – Déployer et manager la SMQ</w:t>
            </w:r>
          </w:p>
        </w:tc>
        <w:tc>
          <w:tcPr>
            <w:tcW w:w="6205" w:type="dxa"/>
            <w:shd w:val="clear" w:color="auto" w:fill="auto"/>
            <w:vAlign w:val="center"/>
          </w:tcPr>
          <w:p w:rsidR="00E622EC" w:rsidRPr="00310A73" w:rsidRDefault="00E622EC" w:rsidP="00950500">
            <w:pPr>
              <w:pStyle w:val="Paragraphedeliste"/>
              <w:numPr>
                <w:ilvl w:val="0"/>
                <w:numId w:val="7"/>
              </w:numPr>
              <w:tabs>
                <w:tab w:val="left" w:pos="175"/>
              </w:tabs>
              <w:spacing w:after="0"/>
              <w:ind w:left="31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310A73">
              <w:rPr>
                <w:rFonts w:asciiTheme="minorHAnsi" w:hAnsiTheme="minorHAnsi" w:cs="Arial"/>
              </w:rPr>
              <w:t>Taux annuel de réalisation des actions qualité</w:t>
            </w:r>
          </w:p>
          <w:p w:rsidR="00E622EC" w:rsidRPr="00310A73" w:rsidRDefault="00E622EC" w:rsidP="00950500">
            <w:pPr>
              <w:pStyle w:val="Paragraphedeliste"/>
              <w:numPr>
                <w:ilvl w:val="0"/>
                <w:numId w:val="7"/>
              </w:numPr>
              <w:tabs>
                <w:tab w:val="left" w:pos="175"/>
              </w:tabs>
              <w:spacing w:after="0"/>
              <w:ind w:left="31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310A73">
              <w:rPr>
                <w:rFonts w:asciiTheme="minorHAnsi" w:hAnsiTheme="minorHAnsi" w:cs="Arial"/>
              </w:rPr>
              <w:t>Nombre de COPIL réalisés</w:t>
            </w:r>
          </w:p>
          <w:p w:rsidR="00E622EC" w:rsidRPr="00310A73" w:rsidRDefault="00E622EC" w:rsidP="00950500">
            <w:pPr>
              <w:pStyle w:val="Paragraphedeliste"/>
              <w:numPr>
                <w:ilvl w:val="0"/>
                <w:numId w:val="7"/>
              </w:numPr>
              <w:tabs>
                <w:tab w:val="left" w:pos="175"/>
              </w:tabs>
              <w:spacing w:after="0"/>
              <w:ind w:left="31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310A73">
              <w:rPr>
                <w:rFonts w:asciiTheme="minorHAnsi" w:hAnsiTheme="minorHAnsi" w:cs="Arial"/>
              </w:rPr>
              <w:t>Nombre d’audits réalisés/année scolaire</w:t>
            </w:r>
          </w:p>
          <w:p w:rsidR="00E622EC" w:rsidRPr="00310A73" w:rsidRDefault="00E622EC" w:rsidP="00950500">
            <w:pPr>
              <w:pStyle w:val="Paragraphedeliste"/>
              <w:numPr>
                <w:ilvl w:val="0"/>
                <w:numId w:val="7"/>
              </w:numPr>
              <w:tabs>
                <w:tab w:val="left" w:pos="175"/>
              </w:tabs>
              <w:spacing w:after="0"/>
              <w:ind w:left="31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310A73">
              <w:rPr>
                <w:rFonts w:asciiTheme="minorHAnsi" w:hAnsiTheme="minorHAnsi" w:cs="Arial"/>
              </w:rPr>
              <w:t>Taux de satisfaction aux évaluations annuelles par les apprenants</w:t>
            </w:r>
          </w:p>
        </w:tc>
        <w:tc>
          <w:tcPr>
            <w:tcW w:w="2976" w:type="dxa"/>
            <w:shd w:val="clear" w:color="auto" w:fill="auto"/>
            <w:vAlign w:val="center"/>
          </w:tcPr>
          <w:p w:rsidR="00E622EC" w:rsidRPr="00310A73" w:rsidRDefault="00E622EC" w:rsidP="0094634A">
            <w:pPr>
              <w:pStyle w:val="Paragraphedeliste"/>
              <w:numPr>
                <w:ilvl w:val="0"/>
                <w:numId w:val="7"/>
              </w:numPr>
              <w:tabs>
                <w:tab w:val="left" w:pos="175"/>
              </w:tabs>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i/>
              </w:rPr>
            </w:pPr>
            <w:r w:rsidRPr="00310A73">
              <w:rPr>
                <w:rFonts w:asciiTheme="minorHAnsi" w:hAnsiTheme="minorHAnsi" w:cs="Arial"/>
                <w:i/>
              </w:rPr>
              <w:t>80%</w:t>
            </w:r>
          </w:p>
          <w:p w:rsidR="00E622EC" w:rsidRPr="00310A73" w:rsidRDefault="00E622EC" w:rsidP="0094634A">
            <w:pPr>
              <w:pStyle w:val="Paragraphedeliste"/>
              <w:numPr>
                <w:ilvl w:val="0"/>
                <w:numId w:val="7"/>
              </w:numPr>
              <w:tabs>
                <w:tab w:val="left" w:pos="175"/>
              </w:tabs>
              <w:spacing w:after="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i/>
              </w:rPr>
            </w:pPr>
            <w:r w:rsidRPr="00310A73">
              <w:rPr>
                <w:rFonts w:asciiTheme="minorHAnsi" w:hAnsiTheme="minorHAnsi" w:cs="Arial"/>
                <w:i/>
              </w:rPr>
              <w:t>1</w:t>
            </w:r>
          </w:p>
          <w:p w:rsidR="00E622EC" w:rsidRPr="00310A73" w:rsidRDefault="00E622EC" w:rsidP="0094634A">
            <w:pPr>
              <w:pStyle w:val="Paragraphedeliste"/>
              <w:numPr>
                <w:ilvl w:val="0"/>
                <w:numId w:val="7"/>
              </w:numPr>
              <w:tabs>
                <w:tab w:val="left" w:pos="175"/>
              </w:tabs>
              <w:spacing w:after="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i/>
              </w:rPr>
            </w:pPr>
            <w:r w:rsidRPr="00310A73">
              <w:rPr>
                <w:rFonts w:asciiTheme="minorHAnsi" w:hAnsiTheme="minorHAnsi" w:cs="Arial"/>
                <w:i/>
              </w:rPr>
              <w:t>Supérieur ou égal à 2</w:t>
            </w:r>
          </w:p>
          <w:p w:rsidR="00E622EC" w:rsidRPr="00310A73" w:rsidRDefault="00E622EC" w:rsidP="0094634A">
            <w:pPr>
              <w:pStyle w:val="Paragraphedeliste"/>
              <w:numPr>
                <w:ilvl w:val="0"/>
                <w:numId w:val="7"/>
              </w:numPr>
              <w:tabs>
                <w:tab w:val="left" w:pos="175"/>
              </w:tabs>
              <w:spacing w:after="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i/>
              </w:rPr>
            </w:pPr>
            <w:r w:rsidRPr="00310A73">
              <w:rPr>
                <w:rFonts w:asciiTheme="minorHAnsi" w:hAnsiTheme="minorHAnsi" w:cs="Arial"/>
                <w:i/>
              </w:rPr>
              <w:t>Supérieur ou égal à  90 %</w:t>
            </w:r>
          </w:p>
        </w:tc>
        <w:tc>
          <w:tcPr>
            <w:tcW w:w="2694" w:type="dxa"/>
            <w:shd w:val="clear" w:color="auto" w:fill="FFFFFF" w:themeFill="background1"/>
          </w:tcPr>
          <w:p w:rsidR="00E622EC" w:rsidRPr="00310A73" w:rsidRDefault="00E622EC" w:rsidP="0094634A">
            <w:pPr>
              <w:tabs>
                <w:tab w:val="left" w:pos="175"/>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i/>
                <w:sz w:val="22"/>
                <w:szCs w:val="22"/>
              </w:rPr>
            </w:pPr>
          </w:p>
          <w:p w:rsidR="00E622EC" w:rsidRPr="00310A73" w:rsidRDefault="00E622EC" w:rsidP="0094634A">
            <w:pPr>
              <w:tabs>
                <w:tab w:val="left" w:pos="175"/>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i/>
                <w:sz w:val="22"/>
                <w:szCs w:val="22"/>
              </w:rPr>
            </w:pPr>
          </w:p>
          <w:p w:rsidR="00E622EC" w:rsidRPr="00310A73" w:rsidRDefault="00E622EC" w:rsidP="0094634A">
            <w:pPr>
              <w:pStyle w:val="Paragraphedeliste"/>
              <w:numPr>
                <w:ilvl w:val="0"/>
                <w:numId w:val="7"/>
              </w:numPr>
              <w:tabs>
                <w:tab w:val="left" w:pos="175"/>
              </w:tabs>
              <w:ind w:hanging="149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i/>
              </w:rPr>
            </w:pPr>
            <w:r w:rsidRPr="00310A73">
              <w:rPr>
                <w:rFonts w:asciiTheme="minorHAnsi" w:hAnsiTheme="minorHAnsi" w:cs="Arial"/>
                <w:i/>
              </w:rPr>
              <w:t>0</w:t>
            </w:r>
          </w:p>
          <w:p w:rsidR="00E622EC" w:rsidRPr="00310A73" w:rsidRDefault="00E622EC" w:rsidP="0094634A">
            <w:pPr>
              <w:pStyle w:val="Paragraphedeliste"/>
              <w:numPr>
                <w:ilvl w:val="0"/>
                <w:numId w:val="7"/>
              </w:numPr>
              <w:tabs>
                <w:tab w:val="left" w:pos="175"/>
              </w:tabs>
              <w:ind w:hanging="149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i/>
              </w:rPr>
            </w:pPr>
            <w:r w:rsidRPr="00310A73">
              <w:rPr>
                <w:rFonts w:asciiTheme="minorHAnsi" w:hAnsiTheme="minorHAnsi" w:cs="Arial"/>
                <w:i/>
              </w:rPr>
              <w:t>2</w:t>
            </w:r>
          </w:p>
          <w:p w:rsidR="0094634A" w:rsidRPr="00310A73" w:rsidRDefault="0094634A" w:rsidP="0094634A">
            <w:pPr>
              <w:pStyle w:val="Paragraphedeliste"/>
              <w:tabs>
                <w:tab w:val="left" w:pos="175"/>
              </w:tabs>
              <w:ind w:left="3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i/>
              </w:rPr>
            </w:pPr>
            <w:r w:rsidRPr="00310A73">
              <w:rPr>
                <w:rFonts w:asciiTheme="minorHAnsi" w:hAnsiTheme="minorHAnsi" w:cs="Arial"/>
                <w:i/>
              </w:rPr>
              <w:t>NE</w:t>
            </w:r>
          </w:p>
        </w:tc>
      </w:tr>
      <w:tr w:rsidR="00E622EC" w:rsidRPr="00310A73" w:rsidTr="00E622EC">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2267" w:type="dxa"/>
            <w:shd w:val="clear" w:color="auto" w:fill="auto"/>
            <w:vAlign w:val="center"/>
          </w:tcPr>
          <w:p w:rsidR="00E622EC" w:rsidRPr="00310A73" w:rsidRDefault="00E622EC" w:rsidP="00950500">
            <w:pPr>
              <w:rPr>
                <w:rFonts w:asciiTheme="minorHAnsi" w:hAnsiTheme="minorHAnsi" w:cs="Arial"/>
                <w:sz w:val="22"/>
                <w:szCs w:val="22"/>
              </w:rPr>
            </w:pPr>
            <w:r w:rsidRPr="00310A73">
              <w:rPr>
                <w:rFonts w:asciiTheme="minorHAnsi" w:hAnsiTheme="minorHAnsi" w:cs="Arial"/>
                <w:sz w:val="22"/>
                <w:szCs w:val="22"/>
              </w:rPr>
              <w:t>PP4 – Gérer la communication</w:t>
            </w:r>
          </w:p>
        </w:tc>
        <w:tc>
          <w:tcPr>
            <w:tcW w:w="6205" w:type="dxa"/>
            <w:shd w:val="clear" w:color="auto" w:fill="auto"/>
          </w:tcPr>
          <w:p w:rsidR="00E622EC" w:rsidRPr="00310A73" w:rsidRDefault="00E622EC" w:rsidP="00950500">
            <w:pPr>
              <w:pStyle w:val="Paragraphedeliste"/>
              <w:numPr>
                <w:ilvl w:val="0"/>
                <w:numId w:val="7"/>
              </w:numPr>
              <w:tabs>
                <w:tab w:val="left" w:pos="175"/>
              </w:tabs>
              <w:spacing w:after="0"/>
              <w:ind w:left="317"/>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sidRPr="00310A73">
              <w:rPr>
                <w:rFonts w:asciiTheme="minorHAnsi" w:hAnsiTheme="minorHAnsi" w:cs="Arial"/>
              </w:rPr>
              <w:t xml:space="preserve">Mise à jour du livret d’accueil </w:t>
            </w:r>
          </w:p>
          <w:p w:rsidR="00E622EC" w:rsidRPr="00310A73" w:rsidRDefault="00E622EC" w:rsidP="00950500">
            <w:pPr>
              <w:pStyle w:val="Paragraphedeliste"/>
              <w:numPr>
                <w:ilvl w:val="0"/>
                <w:numId w:val="7"/>
              </w:numPr>
              <w:tabs>
                <w:tab w:val="left" w:pos="175"/>
              </w:tabs>
              <w:spacing w:after="0"/>
              <w:ind w:left="317"/>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sidRPr="00310A73">
              <w:rPr>
                <w:rFonts w:asciiTheme="minorHAnsi" w:hAnsiTheme="minorHAnsi" w:cs="Arial"/>
              </w:rPr>
              <w:t>Mise à jour du site internet</w:t>
            </w:r>
          </w:p>
        </w:tc>
        <w:tc>
          <w:tcPr>
            <w:tcW w:w="2976" w:type="dxa"/>
            <w:shd w:val="clear" w:color="auto" w:fill="auto"/>
            <w:vAlign w:val="center"/>
          </w:tcPr>
          <w:p w:rsidR="00E622EC" w:rsidRPr="00310A73" w:rsidRDefault="00E622EC" w:rsidP="0094634A">
            <w:pPr>
              <w:ind w:left="204"/>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i/>
                <w:sz w:val="22"/>
                <w:szCs w:val="22"/>
              </w:rPr>
            </w:pPr>
            <w:r w:rsidRPr="00310A73">
              <w:rPr>
                <w:rFonts w:asciiTheme="minorHAnsi" w:hAnsiTheme="minorHAnsi" w:cs="Arial"/>
                <w:i/>
                <w:sz w:val="22"/>
                <w:szCs w:val="22"/>
              </w:rPr>
              <w:t>Effectif</w:t>
            </w:r>
          </w:p>
          <w:p w:rsidR="00E622EC" w:rsidRPr="00310A73" w:rsidRDefault="00E622EC" w:rsidP="0094634A">
            <w:pPr>
              <w:ind w:left="204"/>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i/>
                <w:sz w:val="22"/>
                <w:szCs w:val="22"/>
              </w:rPr>
            </w:pPr>
            <w:r w:rsidRPr="00310A73">
              <w:rPr>
                <w:rFonts w:asciiTheme="minorHAnsi" w:hAnsiTheme="minorHAnsi" w:cs="Arial"/>
                <w:i/>
                <w:sz w:val="22"/>
                <w:szCs w:val="22"/>
              </w:rPr>
              <w:t>Effectif</w:t>
            </w:r>
          </w:p>
        </w:tc>
        <w:tc>
          <w:tcPr>
            <w:tcW w:w="2694" w:type="dxa"/>
            <w:shd w:val="clear" w:color="auto" w:fill="FFFFFF" w:themeFill="background1"/>
          </w:tcPr>
          <w:p w:rsidR="0094634A" w:rsidRPr="00310A73" w:rsidRDefault="0094634A" w:rsidP="0094634A">
            <w:pPr>
              <w:ind w:left="204"/>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i/>
                <w:sz w:val="22"/>
                <w:szCs w:val="22"/>
              </w:rPr>
            </w:pPr>
            <w:r w:rsidRPr="00310A73">
              <w:rPr>
                <w:rFonts w:asciiTheme="minorHAnsi" w:hAnsiTheme="minorHAnsi" w:cs="Arial"/>
                <w:i/>
                <w:sz w:val="22"/>
                <w:szCs w:val="22"/>
              </w:rPr>
              <w:t>Effectif</w:t>
            </w:r>
          </w:p>
          <w:p w:rsidR="00E622EC" w:rsidRPr="00310A73" w:rsidRDefault="0094634A" w:rsidP="0094634A">
            <w:pPr>
              <w:ind w:left="204"/>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i/>
                <w:sz w:val="22"/>
                <w:szCs w:val="22"/>
              </w:rPr>
            </w:pPr>
            <w:r w:rsidRPr="00310A73">
              <w:rPr>
                <w:rFonts w:asciiTheme="minorHAnsi" w:hAnsiTheme="minorHAnsi" w:cs="Arial"/>
                <w:i/>
                <w:sz w:val="22"/>
                <w:szCs w:val="22"/>
              </w:rPr>
              <w:t>Effecti</w:t>
            </w:r>
          </w:p>
        </w:tc>
      </w:tr>
      <w:tr w:rsidR="00E622EC" w:rsidRPr="00310A73" w:rsidTr="00E622EC">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267" w:type="dxa"/>
            <w:shd w:val="clear" w:color="auto" w:fill="auto"/>
            <w:vAlign w:val="center"/>
          </w:tcPr>
          <w:p w:rsidR="00E622EC" w:rsidRPr="00310A73" w:rsidRDefault="00E622EC" w:rsidP="00950500">
            <w:pPr>
              <w:rPr>
                <w:rFonts w:asciiTheme="minorHAnsi" w:hAnsiTheme="minorHAnsi" w:cs="Arial"/>
                <w:sz w:val="22"/>
                <w:szCs w:val="22"/>
              </w:rPr>
            </w:pPr>
            <w:r w:rsidRPr="00310A73">
              <w:rPr>
                <w:rFonts w:asciiTheme="minorHAnsi" w:hAnsiTheme="minorHAnsi" w:cs="Arial"/>
                <w:sz w:val="22"/>
                <w:szCs w:val="22"/>
              </w:rPr>
              <w:t>PCM1 – Accueillir les étudiants</w:t>
            </w:r>
          </w:p>
        </w:tc>
        <w:tc>
          <w:tcPr>
            <w:tcW w:w="6205" w:type="dxa"/>
            <w:shd w:val="clear" w:color="auto" w:fill="auto"/>
            <w:vAlign w:val="center"/>
          </w:tcPr>
          <w:p w:rsidR="00E622EC" w:rsidRPr="00310A73" w:rsidRDefault="00E622EC" w:rsidP="00950500">
            <w:pPr>
              <w:pStyle w:val="Paragraphedeliste"/>
              <w:numPr>
                <w:ilvl w:val="0"/>
                <w:numId w:val="7"/>
              </w:numPr>
              <w:tabs>
                <w:tab w:val="left" w:pos="175"/>
              </w:tabs>
              <w:spacing w:after="0"/>
              <w:ind w:left="31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310A73">
              <w:rPr>
                <w:rFonts w:asciiTheme="minorHAnsi" w:hAnsiTheme="minorHAnsi" w:cs="Arial"/>
              </w:rPr>
              <w:t>Taux de remplissage en L1</w:t>
            </w:r>
          </w:p>
          <w:p w:rsidR="00E622EC" w:rsidRPr="00310A73" w:rsidRDefault="00E622EC" w:rsidP="00950500">
            <w:pPr>
              <w:pStyle w:val="Paragraphedeliste"/>
              <w:numPr>
                <w:ilvl w:val="0"/>
                <w:numId w:val="7"/>
              </w:numPr>
              <w:tabs>
                <w:tab w:val="left" w:pos="175"/>
              </w:tabs>
              <w:spacing w:after="0"/>
              <w:ind w:left="31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310A73">
              <w:rPr>
                <w:rFonts w:asciiTheme="minorHAnsi" w:hAnsiTheme="minorHAnsi" w:cs="Arial"/>
              </w:rPr>
              <w:t>Nombre d’EIG à la sélection Parcoursup</w:t>
            </w:r>
          </w:p>
        </w:tc>
        <w:tc>
          <w:tcPr>
            <w:tcW w:w="2976" w:type="dxa"/>
            <w:shd w:val="clear" w:color="auto" w:fill="auto"/>
            <w:vAlign w:val="center"/>
          </w:tcPr>
          <w:p w:rsidR="00E622EC" w:rsidRPr="00310A73" w:rsidRDefault="00E622EC" w:rsidP="0094634A">
            <w:pPr>
              <w:pStyle w:val="Paragraphedeliste"/>
              <w:numPr>
                <w:ilvl w:val="0"/>
                <w:numId w:val="7"/>
              </w:numPr>
              <w:tabs>
                <w:tab w:val="left" w:pos="175"/>
              </w:tabs>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i/>
              </w:rPr>
            </w:pPr>
            <w:r w:rsidRPr="00310A73">
              <w:rPr>
                <w:rFonts w:asciiTheme="minorHAnsi" w:hAnsiTheme="minorHAnsi" w:cs="Arial"/>
                <w:i/>
              </w:rPr>
              <w:t>Supérieur ou égal à 97%</w:t>
            </w:r>
          </w:p>
          <w:p w:rsidR="00E622EC" w:rsidRPr="00310A73" w:rsidRDefault="00E622EC" w:rsidP="0094634A">
            <w:pPr>
              <w:pStyle w:val="Paragraphedeliste"/>
              <w:numPr>
                <w:ilvl w:val="0"/>
                <w:numId w:val="7"/>
              </w:numPr>
              <w:tabs>
                <w:tab w:val="left" w:pos="175"/>
              </w:tabs>
              <w:spacing w:after="0"/>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i/>
              </w:rPr>
            </w:pPr>
            <w:r w:rsidRPr="00310A73">
              <w:rPr>
                <w:rFonts w:asciiTheme="minorHAnsi" w:hAnsiTheme="minorHAnsi" w:cs="Arial"/>
                <w:i/>
              </w:rPr>
              <w:t>0</w:t>
            </w:r>
          </w:p>
        </w:tc>
        <w:tc>
          <w:tcPr>
            <w:tcW w:w="2694" w:type="dxa"/>
            <w:shd w:val="clear" w:color="auto" w:fill="FFFFFF" w:themeFill="background1"/>
          </w:tcPr>
          <w:p w:rsidR="00E622EC" w:rsidRPr="00310A73" w:rsidRDefault="00310A73" w:rsidP="0094634A">
            <w:pPr>
              <w:pStyle w:val="Paragraphedeliste"/>
              <w:numPr>
                <w:ilvl w:val="0"/>
                <w:numId w:val="7"/>
              </w:numPr>
              <w:tabs>
                <w:tab w:val="left" w:pos="175"/>
              </w:tabs>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i/>
              </w:rPr>
            </w:pPr>
            <w:r w:rsidRPr="00310A73">
              <w:rPr>
                <w:rFonts w:asciiTheme="minorHAnsi" w:hAnsiTheme="minorHAnsi" w:cs="Arial"/>
                <w:i/>
              </w:rPr>
              <w:t>100%</w:t>
            </w:r>
          </w:p>
          <w:p w:rsidR="00310A73" w:rsidRPr="00310A73" w:rsidRDefault="00310A73" w:rsidP="0094634A">
            <w:pPr>
              <w:pStyle w:val="Paragraphedeliste"/>
              <w:numPr>
                <w:ilvl w:val="0"/>
                <w:numId w:val="7"/>
              </w:numPr>
              <w:tabs>
                <w:tab w:val="left" w:pos="175"/>
              </w:tabs>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i/>
              </w:rPr>
            </w:pPr>
            <w:r w:rsidRPr="00310A73">
              <w:rPr>
                <w:rFonts w:asciiTheme="minorHAnsi" w:hAnsiTheme="minorHAnsi" w:cs="Arial"/>
                <w:i/>
              </w:rPr>
              <w:t>0</w:t>
            </w:r>
          </w:p>
        </w:tc>
      </w:tr>
      <w:tr w:rsidR="00E622EC" w:rsidRPr="00310A73" w:rsidTr="00E622EC">
        <w:trPr>
          <w:cnfStyle w:val="000000010000" w:firstRow="0" w:lastRow="0" w:firstColumn="0" w:lastColumn="0" w:oddVBand="0" w:evenVBand="0" w:oddHBand="0" w:evenHBand="1"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267" w:type="dxa"/>
            <w:shd w:val="clear" w:color="auto" w:fill="auto"/>
            <w:vAlign w:val="center"/>
          </w:tcPr>
          <w:p w:rsidR="00E622EC" w:rsidRPr="00310A73" w:rsidRDefault="00E622EC" w:rsidP="00950500">
            <w:pPr>
              <w:rPr>
                <w:rFonts w:asciiTheme="minorHAnsi" w:hAnsiTheme="minorHAnsi" w:cs="Arial"/>
                <w:sz w:val="22"/>
                <w:szCs w:val="22"/>
              </w:rPr>
            </w:pPr>
            <w:r w:rsidRPr="00310A73">
              <w:rPr>
                <w:rFonts w:asciiTheme="minorHAnsi" w:hAnsiTheme="minorHAnsi" w:cs="Arial"/>
                <w:sz w:val="22"/>
                <w:szCs w:val="22"/>
              </w:rPr>
              <w:t>PCM2 – Réaliser la formation théorique</w:t>
            </w:r>
          </w:p>
        </w:tc>
        <w:tc>
          <w:tcPr>
            <w:tcW w:w="6205" w:type="dxa"/>
            <w:shd w:val="clear" w:color="auto" w:fill="auto"/>
            <w:vAlign w:val="center"/>
          </w:tcPr>
          <w:p w:rsidR="00E622EC" w:rsidRPr="00310A73" w:rsidRDefault="00E622EC" w:rsidP="00950500">
            <w:pPr>
              <w:pStyle w:val="Paragraphedeliste"/>
              <w:numPr>
                <w:ilvl w:val="0"/>
                <w:numId w:val="7"/>
              </w:numPr>
              <w:tabs>
                <w:tab w:val="left" w:pos="175"/>
              </w:tabs>
              <w:spacing w:after="0"/>
              <w:ind w:left="317"/>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sidRPr="00310A73">
              <w:rPr>
                <w:rFonts w:asciiTheme="minorHAnsi" w:hAnsiTheme="minorHAnsi" w:cs="Arial"/>
              </w:rPr>
              <w:t>Taux de présence aux examens théoriques</w:t>
            </w:r>
          </w:p>
          <w:p w:rsidR="00E622EC" w:rsidRPr="00310A73" w:rsidRDefault="00E622EC" w:rsidP="00950500">
            <w:pPr>
              <w:pStyle w:val="Paragraphedeliste"/>
              <w:numPr>
                <w:ilvl w:val="0"/>
                <w:numId w:val="7"/>
              </w:numPr>
              <w:tabs>
                <w:tab w:val="left" w:pos="175"/>
              </w:tabs>
              <w:spacing w:after="0"/>
              <w:ind w:left="317"/>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sidRPr="00310A73">
              <w:rPr>
                <w:rFonts w:asciiTheme="minorHAnsi" w:hAnsiTheme="minorHAnsi" w:cs="Arial"/>
              </w:rPr>
              <w:t>Taux de réussite aux examens théoriques, après 2</w:t>
            </w:r>
            <w:r w:rsidRPr="00310A73">
              <w:rPr>
                <w:rFonts w:asciiTheme="minorHAnsi" w:hAnsiTheme="minorHAnsi" w:cs="Arial"/>
                <w:vertAlign w:val="superscript"/>
              </w:rPr>
              <w:t>ème</w:t>
            </w:r>
            <w:r w:rsidRPr="00310A73">
              <w:rPr>
                <w:rFonts w:asciiTheme="minorHAnsi" w:hAnsiTheme="minorHAnsi" w:cs="Arial"/>
              </w:rPr>
              <w:t xml:space="preserve"> session</w:t>
            </w:r>
          </w:p>
        </w:tc>
        <w:tc>
          <w:tcPr>
            <w:tcW w:w="2976" w:type="dxa"/>
            <w:shd w:val="clear" w:color="auto" w:fill="auto"/>
            <w:vAlign w:val="center"/>
          </w:tcPr>
          <w:p w:rsidR="00E622EC" w:rsidRPr="00310A73" w:rsidRDefault="00E622EC" w:rsidP="0094634A">
            <w:pPr>
              <w:pStyle w:val="Paragraphedeliste"/>
              <w:numPr>
                <w:ilvl w:val="0"/>
                <w:numId w:val="7"/>
              </w:numPr>
              <w:ind w:left="175" w:hanging="142"/>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i/>
              </w:rPr>
            </w:pPr>
            <w:r w:rsidRPr="00310A73">
              <w:rPr>
                <w:rFonts w:asciiTheme="minorHAnsi" w:hAnsiTheme="minorHAnsi" w:cs="Arial"/>
                <w:i/>
              </w:rPr>
              <w:t>Supérieur à 98 %</w:t>
            </w:r>
          </w:p>
          <w:p w:rsidR="00E622EC" w:rsidRPr="00310A73" w:rsidRDefault="00E622EC" w:rsidP="0094634A">
            <w:pPr>
              <w:pStyle w:val="Paragraphedeliste"/>
              <w:numPr>
                <w:ilvl w:val="0"/>
                <w:numId w:val="7"/>
              </w:numPr>
              <w:spacing w:after="0"/>
              <w:ind w:left="175" w:hanging="142"/>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i/>
              </w:rPr>
            </w:pPr>
            <w:r w:rsidRPr="00310A73">
              <w:rPr>
                <w:rFonts w:asciiTheme="minorHAnsi" w:hAnsiTheme="minorHAnsi" w:cs="Arial"/>
                <w:i/>
              </w:rPr>
              <w:t>Supérieur à  90 %</w:t>
            </w:r>
          </w:p>
        </w:tc>
        <w:tc>
          <w:tcPr>
            <w:tcW w:w="2694" w:type="dxa"/>
            <w:shd w:val="clear" w:color="auto" w:fill="FFFFFF" w:themeFill="background1"/>
          </w:tcPr>
          <w:p w:rsidR="00E622EC" w:rsidRPr="00310A73" w:rsidRDefault="00E622EC" w:rsidP="0094634A">
            <w:pPr>
              <w:pStyle w:val="Paragraphedeliste"/>
              <w:numPr>
                <w:ilvl w:val="0"/>
                <w:numId w:val="7"/>
              </w:numPr>
              <w:ind w:left="175" w:hanging="142"/>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i/>
              </w:rPr>
            </w:pPr>
          </w:p>
        </w:tc>
      </w:tr>
      <w:tr w:rsidR="00E622EC" w:rsidRPr="00310A73" w:rsidTr="00E622EC">
        <w:trPr>
          <w:cnfStyle w:val="000000100000" w:firstRow="0" w:lastRow="0" w:firstColumn="0" w:lastColumn="0" w:oddVBand="0" w:evenVBand="0" w:oddHBand="1" w:evenHBand="0"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2267" w:type="dxa"/>
            <w:shd w:val="clear" w:color="auto" w:fill="auto"/>
            <w:vAlign w:val="center"/>
          </w:tcPr>
          <w:p w:rsidR="00E622EC" w:rsidRPr="00310A73" w:rsidRDefault="00E622EC" w:rsidP="00950500">
            <w:pPr>
              <w:rPr>
                <w:rFonts w:asciiTheme="minorHAnsi" w:hAnsiTheme="minorHAnsi" w:cs="Arial"/>
                <w:sz w:val="22"/>
                <w:szCs w:val="22"/>
              </w:rPr>
            </w:pPr>
            <w:r w:rsidRPr="00310A73">
              <w:rPr>
                <w:rFonts w:asciiTheme="minorHAnsi" w:hAnsiTheme="minorHAnsi" w:cs="Arial"/>
                <w:sz w:val="22"/>
                <w:szCs w:val="22"/>
              </w:rPr>
              <w:t>PCM3 – Réaliser la formation clinique</w:t>
            </w:r>
          </w:p>
        </w:tc>
        <w:tc>
          <w:tcPr>
            <w:tcW w:w="6205" w:type="dxa"/>
            <w:shd w:val="clear" w:color="auto" w:fill="auto"/>
            <w:vAlign w:val="center"/>
          </w:tcPr>
          <w:p w:rsidR="00E622EC" w:rsidRPr="00310A73" w:rsidRDefault="00E622EC" w:rsidP="00950500">
            <w:pPr>
              <w:pStyle w:val="Paragraphedeliste"/>
              <w:numPr>
                <w:ilvl w:val="0"/>
                <w:numId w:val="7"/>
              </w:numPr>
              <w:tabs>
                <w:tab w:val="left" w:pos="175"/>
              </w:tabs>
              <w:spacing w:after="0"/>
              <w:ind w:left="31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310A73">
              <w:rPr>
                <w:rFonts w:asciiTheme="minorHAnsi" w:hAnsiTheme="minorHAnsi" w:cs="Arial"/>
              </w:rPr>
              <w:t xml:space="preserve">Taux de retour de feuille de stage </w:t>
            </w:r>
          </w:p>
          <w:p w:rsidR="00E622EC" w:rsidRPr="00310A73" w:rsidRDefault="00E622EC" w:rsidP="00950500">
            <w:pPr>
              <w:pStyle w:val="Paragraphedeliste"/>
              <w:numPr>
                <w:ilvl w:val="0"/>
                <w:numId w:val="7"/>
              </w:numPr>
              <w:tabs>
                <w:tab w:val="left" w:pos="175"/>
              </w:tabs>
              <w:spacing w:after="0"/>
              <w:ind w:left="31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310A73">
              <w:rPr>
                <w:rFonts w:asciiTheme="minorHAnsi" w:hAnsiTheme="minorHAnsi" w:cs="Arial"/>
              </w:rPr>
              <w:t xml:space="preserve">Taux de validation de stage </w:t>
            </w:r>
          </w:p>
          <w:p w:rsidR="00E622EC" w:rsidRPr="00310A73" w:rsidRDefault="00E622EC" w:rsidP="00950500">
            <w:pPr>
              <w:pStyle w:val="Paragraphedeliste"/>
              <w:numPr>
                <w:ilvl w:val="0"/>
                <w:numId w:val="7"/>
              </w:numPr>
              <w:tabs>
                <w:tab w:val="left" w:pos="175"/>
              </w:tabs>
              <w:spacing w:after="0"/>
              <w:ind w:left="31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310A73">
              <w:rPr>
                <w:rFonts w:asciiTheme="minorHAnsi" w:hAnsiTheme="minorHAnsi" w:cs="Arial"/>
              </w:rPr>
              <w:t>Taux livret de stage complété et mis à jour</w:t>
            </w:r>
          </w:p>
        </w:tc>
        <w:tc>
          <w:tcPr>
            <w:tcW w:w="2976" w:type="dxa"/>
            <w:shd w:val="clear" w:color="auto" w:fill="auto"/>
            <w:vAlign w:val="center"/>
          </w:tcPr>
          <w:p w:rsidR="00310A73" w:rsidRDefault="00310A73" w:rsidP="00310A73">
            <w:pPr>
              <w:pStyle w:val="Paragraphedeliste"/>
              <w:ind w:left="174"/>
              <w:cnfStyle w:val="000000100000" w:firstRow="0" w:lastRow="0" w:firstColumn="0" w:lastColumn="0" w:oddVBand="0" w:evenVBand="0" w:oddHBand="1" w:evenHBand="0" w:firstRowFirstColumn="0" w:firstRowLastColumn="0" w:lastRowFirstColumn="0" w:lastRowLastColumn="0"/>
              <w:rPr>
                <w:rFonts w:asciiTheme="minorHAnsi" w:hAnsiTheme="minorHAnsi" w:cs="Arial"/>
                <w:i/>
              </w:rPr>
            </w:pPr>
          </w:p>
          <w:p w:rsidR="00E622EC" w:rsidRPr="00310A73" w:rsidRDefault="00E622EC" w:rsidP="0094634A">
            <w:pPr>
              <w:pStyle w:val="Paragraphedeliste"/>
              <w:numPr>
                <w:ilvl w:val="0"/>
                <w:numId w:val="7"/>
              </w:numPr>
              <w:ind w:left="174" w:hanging="14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i/>
              </w:rPr>
            </w:pPr>
            <w:r w:rsidRPr="00310A73">
              <w:rPr>
                <w:rFonts w:asciiTheme="minorHAnsi" w:hAnsiTheme="minorHAnsi" w:cs="Arial"/>
                <w:i/>
              </w:rPr>
              <w:t>100 %</w:t>
            </w:r>
          </w:p>
          <w:p w:rsidR="00E622EC" w:rsidRPr="00310A73" w:rsidRDefault="00E622EC" w:rsidP="0094634A">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i/>
              </w:rPr>
            </w:pPr>
            <w:r w:rsidRPr="00310A73">
              <w:rPr>
                <w:rFonts w:asciiTheme="minorHAnsi" w:hAnsiTheme="minorHAnsi" w:cs="Arial"/>
                <w:i/>
              </w:rPr>
              <w:t>-  supérieur à 98 %</w:t>
            </w:r>
          </w:p>
          <w:p w:rsidR="00310A73" w:rsidRPr="00310A73" w:rsidRDefault="00310A73" w:rsidP="0094634A">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i/>
              </w:rPr>
            </w:pPr>
            <w:r w:rsidRPr="00310A73">
              <w:rPr>
                <w:rFonts w:asciiTheme="minorHAnsi" w:hAnsiTheme="minorHAnsi" w:cs="Arial"/>
                <w:i/>
              </w:rPr>
              <w:t>- 95%</w:t>
            </w:r>
          </w:p>
        </w:tc>
        <w:tc>
          <w:tcPr>
            <w:tcW w:w="2694" w:type="dxa"/>
            <w:shd w:val="clear" w:color="auto" w:fill="FFFFFF" w:themeFill="background1"/>
          </w:tcPr>
          <w:p w:rsidR="00E622EC" w:rsidRPr="00310A73" w:rsidRDefault="00E622EC" w:rsidP="0094634A">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i/>
                <w:sz w:val="22"/>
                <w:szCs w:val="22"/>
              </w:rPr>
            </w:pPr>
          </w:p>
          <w:p w:rsidR="00310A73" w:rsidRPr="00310A73" w:rsidRDefault="00310A73" w:rsidP="0094634A">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i/>
                <w:sz w:val="22"/>
                <w:szCs w:val="22"/>
              </w:rPr>
            </w:pPr>
            <w:r w:rsidRPr="00310A73">
              <w:rPr>
                <w:rFonts w:asciiTheme="minorHAnsi" w:hAnsiTheme="minorHAnsi" w:cs="Arial"/>
                <w:i/>
                <w:sz w:val="22"/>
                <w:szCs w:val="22"/>
              </w:rPr>
              <w:t>-100%</w:t>
            </w:r>
          </w:p>
        </w:tc>
      </w:tr>
      <w:tr w:rsidR="00E622EC" w:rsidRPr="00310A73" w:rsidTr="00E622EC">
        <w:trPr>
          <w:cnfStyle w:val="000000010000" w:firstRow="0" w:lastRow="0" w:firstColumn="0" w:lastColumn="0" w:oddVBand="0" w:evenVBand="0" w:oddHBand="0" w:evenHBand="1"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2267" w:type="dxa"/>
            <w:shd w:val="clear" w:color="auto" w:fill="auto"/>
            <w:vAlign w:val="center"/>
          </w:tcPr>
          <w:p w:rsidR="00E622EC" w:rsidRPr="00310A73" w:rsidRDefault="00E622EC" w:rsidP="00950500">
            <w:pPr>
              <w:rPr>
                <w:rFonts w:asciiTheme="minorHAnsi" w:hAnsiTheme="minorHAnsi" w:cs="Arial"/>
                <w:sz w:val="22"/>
                <w:szCs w:val="22"/>
              </w:rPr>
            </w:pPr>
            <w:r w:rsidRPr="00310A73">
              <w:rPr>
                <w:rFonts w:asciiTheme="minorHAnsi" w:hAnsiTheme="minorHAnsi" w:cs="Arial"/>
                <w:sz w:val="22"/>
                <w:szCs w:val="22"/>
              </w:rPr>
              <w:t>PCM4 – Accompagner l’étudiant</w:t>
            </w:r>
          </w:p>
        </w:tc>
        <w:tc>
          <w:tcPr>
            <w:tcW w:w="6205" w:type="dxa"/>
            <w:shd w:val="clear" w:color="auto" w:fill="auto"/>
            <w:vAlign w:val="center"/>
          </w:tcPr>
          <w:p w:rsidR="00E622EC" w:rsidRPr="00310A73" w:rsidRDefault="00E622EC" w:rsidP="00950500">
            <w:pPr>
              <w:pStyle w:val="Paragraphedeliste"/>
              <w:numPr>
                <w:ilvl w:val="0"/>
                <w:numId w:val="7"/>
              </w:numPr>
              <w:tabs>
                <w:tab w:val="left" w:pos="175"/>
              </w:tabs>
              <w:spacing w:after="0"/>
              <w:ind w:left="317"/>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sidRPr="00310A73">
              <w:rPr>
                <w:rFonts w:asciiTheme="minorHAnsi" w:hAnsiTheme="minorHAnsi" w:cs="Arial"/>
              </w:rPr>
              <w:t>Nombre de suivi pédagogique/année scolaire/étudiant</w:t>
            </w:r>
          </w:p>
          <w:p w:rsidR="00E622EC" w:rsidRPr="00310A73" w:rsidRDefault="00E622EC" w:rsidP="00950500">
            <w:pPr>
              <w:pStyle w:val="Paragraphedeliste"/>
              <w:numPr>
                <w:ilvl w:val="0"/>
                <w:numId w:val="7"/>
              </w:numPr>
              <w:tabs>
                <w:tab w:val="left" w:pos="175"/>
              </w:tabs>
              <w:spacing w:after="0"/>
              <w:ind w:left="317"/>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sidRPr="00310A73">
              <w:rPr>
                <w:rFonts w:asciiTheme="minorHAnsi" w:hAnsiTheme="minorHAnsi" w:cs="Arial"/>
              </w:rPr>
              <w:t>Taux d’abandon définitif /année scolaire</w:t>
            </w:r>
          </w:p>
          <w:p w:rsidR="00E622EC" w:rsidRPr="00310A73" w:rsidRDefault="00E622EC" w:rsidP="00950500">
            <w:pPr>
              <w:pStyle w:val="Paragraphedeliste"/>
              <w:numPr>
                <w:ilvl w:val="0"/>
                <w:numId w:val="7"/>
              </w:numPr>
              <w:tabs>
                <w:tab w:val="left" w:pos="175"/>
              </w:tabs>
              <w:spacing w:after="0"/>
              <w:ind w:left="317"/>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sidRPr="00310A73">
              <w:rPr>
                <w:rFonts w:asciiTheme="minorHAnsi" w:hAnsiTheme="minorHAnsi" w:cs="Arial"/>
              </w:rPr>
              <w:t xml:space="preserve">Taux de traçabilité de la réalisation des suivis pédagogiques </w:t>
            </w:r>
          </w:p>
        </w:tc>
        <w:tc>
          <w:tcPr>
            <w:tcW w:w="2976" w:type="dxa"/>
            <w:shd w:val="clear" w:color="auto" w:fill="auto"/>
            <w:vAlign w:val="center"/>
          </w:tcPr>
          <w:p w:rsidR="00E622EC" w:rsidRPr="00310A73" w:rsidRDefault="00E622EC" w:rsidP="0094634A">
            <w:pPr>
              <w:pStyle w:val="Paragraphedeliste"/>
              <w:numPr>
                <w:ilvl w:val="0"/>
                <w:numId w:val="7"/>
              </w:numPr>
              <w:ind w:left="175" w:hanging="175"/>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i/>
              </w:rPr>
            </w:pPr>
            <w:r w:rsidRPr="00310A73">
              <w:rPr>
                <w:rFonts w:asciiTheme="minorHAnsi" w:hAnsiTheme="minorHAnsi" w:cs="Arial"/>
                <w:i/>
              </w:rPr>
              <w:t>Supérieur à 3/an</w:t>
            </w:r>
            <w:r w:rsidR="00310A73">
              <w:rPr>
                <w:rFonts w:asciiTheme="minorHAnsi" w:hAnsiTheme="minorHAnsi" w:cs="Arial"/>
                <w:i/>
              </w:rPr>
              <w:t xml:space="preserve"> </w:t>
            </w:r>
          </w:p>
          <w:p w:rsidR="00E622EC" w:rsidRPr="00310A73" w:rsidRDefault="00E622EC" w:rsidP="0094634A">
            <w:pPr>
              <w:pStyle w:val="Paragraphedeliste"/>
              <w:numPr>
                <w:ilvl w:val="0"/>
                <w:numId w:val="7"/>
              </w:numPr>
              <w:ind w:left="175" w:hanging="175"/>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i/>
              </w:rPr>
            </w:pPr>
            <w:r w:rsidRPr="00310A73">
              <w:rPr>
                <w:rFonts w:asciiTheme="minorHAnsi" w:hAnsiTheme="minorHAnsi" w:cs="Arial"/>
                <w:i/>
              </w:rPr>
              <w:t>Inférieur à 5%</w:t>
            </w:r>
          </w:p>
          <w:p w:rsidR="00E622EC" w:rsidRPr="00310A73" w:rsidRDefault="00E622EC" w:rsidP="0094634A">
            <w:pPr>
              <w:pStyle w:val="Paragraphedeliste"/>
              <w:numPr>
                <w:ilvl w:val="0"/>
                <w:numId w:val="7"/>
              </w:numPr>
              <w:spacing w:after="0"/>
              <w:ind w:left="175" w:hanging="175"/>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i/>
              </w:rPr>
            </w:pPr>
            <w:r w:rsidRPr="00310A73">
              <w:rPr>
                <w:rFonts w:asciiTheme="minorHAnsi" w:hAnsiTheme="minorHAnsi" w:cs="Arial"/>
                <w:i/>
              </w:rPr>
              <w:t>Supérieur à 90%</w:t>
            </w:r>
          </w:p>
        </w:tc>
        <w:tc>
          <w:tcPr>
            <w:tcW w:w="2694" w:type="dxa"/>
            <w:shd w:val="clear" w:color="auto" w:fill="FFFFFF" w:themeFill="background1"/>
          </w:tcPr>
          <w:p w:rsidR="00E622EC" w:rsidRPr="00310A73" w:rsidRDefault="00E622EC" w:rsidP="00310A73">
            <w:pPr>
              <w:pStyle w:val="Paragraphedeliste"/>
              <w:ind w:left="175"/>
              <w:cnfStyle w:val="000000010000" w:firstRow="0" w:lastRow="0" w:firstColumn="0" w:lastColumn="0" w:oddVBand="0" w:evenVBand="0" w:oddHBand="0" w:evenHBand="1" w:firstRowFirstColumn="0" w:firstRowLastColumn="0" w:lastRowFirstColumn="0" w:lastRowLastColumn="0"/>
              <w:rPr>
                <w:rFonts w:asciiTheme="minorHAnsi" w:hAnsiTheme="minorHAnsi" w:cs="Arial"/>
                <w:i/>
              </w:rPr>
            </w:pPr>
          </w:p>
          <w:p w:rsidR="00310A73" w:rsidRPr="00310A73" w:rsidRDefault="00310A73" w:rsidP="00310A73">
            <w:pPr>
              <w:pStyle w:val="Paragraphedeliste"/>
              <w:ind w:left="175"/>
              <w:cnfStyle w:val="000000010000" w:firstRow="0" w:lastRow="0" w:firstColumn="0" w:lastColumn="0" w:oddVBand="0" w:evenVBand="0" w:oddHBand="0" w:evenHBand="1" w:firstRowFirstColumn="0" w:firstRowLastColumn="0" w:lastRowFirstColumn="0" w:lastRowLastColumn="0"/>
              <w:rPr>
                <w:rFonts w:asciiTheme="minorHAnsi" w:hAnsiTheme="minorHAnsi" w:cs="Arial"/>
                <w:i/>
              </w:rPr>
            </w:pPr>
          </w:p>
        </w:tc>
      </w:tr>
      <w:tr w:rsidR="00E622EC" w:rsidRPr="00310A73" w:rsidTr="00E622EC">
        <w:trPr>
          <w:cnfStyle w:val="000000100000" w:firstRow="0" w:lastRow="0" w:firstColumn="0" w:lastColumn="0" w:oddVBand="0" w:evenVBand="0" w:oddHBand="1"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2267" w:type="dxa"/>
            <w:shd w:val="clear" w:color="auto" w:fill="auto"/>
            <w:vAlign w:val="center"/>
          </w:tcPr>
          <w:p w:rsidR="00E622EC" w:rsidRPr="00310A73" w:rsidRDefault="00E622EC" w:rsidP="009C60E9">
            <w:pPr>
              <w:rPr>
                <w:rFonts w:asciiTheme="minorHAnsi" w:hAnsiTheme="minorHAnsi" w:cs="Arial"/>
                <w:sz w:val="22"/>
                <w:szCs w:val="22"/>
              </w:rPr>
            </w:pPr>
            <w:r w:rsidRPr="00310A73">
              <w:rPr>
                <w:rFonts w:asciiTheme="minorHAnsi" w:hAnsiTheme="minorHAnsi" w:cs="Arial"/>
                <w:sz w:val="22"/>
                <w:szCs w:val="22"/>
              </w:rPr>
              <w:t>PCM5 – Evaluer l’étudiant</w:t>
            </w:r>
          </w:p>
        </w:tc>
        <w:tc>
          <w:tcPr>
            <w:tcW w:w="6205" w:type="dxa"/>
            <w:shd w:val="clear" w:color="auto" w:fill="auto"/>
            <w:vAlign w:val="center"/>
          </w:tcPr>
          <w:p w:rsidR="00E622EC" w:rsidRPr="00310A73" w:rsidRDefault="00E622EC" w:rsidP="00950500">
            <w:pPr>
              <w:pStyle w:val="Paragraphedeliste"/>
              <w:numPr>
                <w:ilvl w:val="0"/>
                <w:numId w:val="7"/>
              </w:numPr>
              <w:tabs>
                <w:tab w:val="left" w:pos="175"/>
              </w:tabs>
              <w:spacing w:after="0"/>
              <w:ind w:left="31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310A73">
              <w:rPr>
                <w:rFonts w:asciiTheme="minorHAnsi" w:hAnsiTheme="minorHAnsi" w:cs="Arial"/>
              </w:rPr>
              <w:t>Nombre d’EIG déclarés aux examens cliniques ou théoriques</w:t>
            </w:r>
          </w:p>
          <w:p w:rsidR="00E622EC" w:rsidRPr="00310A73" w:rsidRDefault="00E622EC" w:rsidP="00950500">
            <w:pPr>
              <w:pStyle w:val="Paragraphedeliste"/>
              <w:numPr>
                <w:ilvl w:val="0"/>
                <w:numId w:val="7"/>
              </w:numPr>
              <w:tabs>
                <w:tab w:val="left" w:pos="175"/>
              </w:tabs>
              <w:spacing w:after="0"/>
              <w:ind w:left="31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310A73">
              <w:rPr>
                <w:rFonts w:asciiTheme="minorHAnsi" w:hAnsiTheme="minorHAnsi" w:cs="Arial"/>
              </w:rPr>
              <w:t>Taux de conformité de tenue du dossier administratif de l’apprenant</w:t>
            </w:r>
          </w:p>
        </w:tc>
        <w:tc>
          <w:tcPr>
            <w:tcW w:w="2976" w:type="dxa"/>
            <w:shd w:val="clear" w:color="auto" w:fill="auto"/>
            <w:vAlign w:val="center"/>
          </w:tcPr>
          <w:p w:rsidR="00E622EC" w:rsidRPr="00310A73" w:rsidRDefault="00E622EC" w:rsidP="0094634A">
            <w:pPr>
              <w:pStyle w:val="Paragraphedeliste"/>
              <w:numPr>
                <w:ilvl w:val="0"/>
                <w:numId w:val="7"/>
              </w:numPr>
              <w:ind w:left="317" w:hanging="26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i/>
              </w:rPr>
            </w:pPr>
            <w:r w:rsidRPr="00310A73">
              <w:rPr>
                <w:rFonts w:asciiTheme="minorHAnsi" w:hAnsiTheme="minorHAnsi" w:cs="Arial"/>
                <w:i/>
              </w:rPr>
              <w:t>0</w:t>
            </w:r>
          </w:p>
          <w:p w:rsidR="00E622EC" w:rsidRPr="00310A73" w:rsidRDefault="00E622EC" w:rsidP="0094634A">
            <w:pPr>
              <w:pStyle w:val="Paragraphedeliste"/>
              <w:numPr>
                <w:ilvl w:val="0"/>
                <w:numId w:val="7"/>
              </w:numPr>
              <w:ind w:left="317" w:hanging="26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i/>
              </w:rPr>
            </w:pPr>
            <w:r w:rsidRPr="00310A73">
              <w:rPr>
                <w:rFonts w:asciiTheme="minorHAnsi" w:hAnsiTheme="minorHAnsi" w:cs="Arial"/>
                <w:i/>
              </w:rPr>
              <w:t>90%</w:t>
            </w:r>
          </w:p>
        </w:tc>
        <w:tc>
          <w:tcPr>
            <w:tcW w:w="2694" w:type="dxa"/>
            <w:shd w:val="clear" w:color="auto" w:fill="FFFFFF" w:themeFill="background1"/>
          </w:tcPr>
          <w:p w:rsidR="00E622EC" w:rsidRPr="00310A73" w:rsidRDefault="00E622EC" w:rsidP="00310A7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i/>
                <w:sz w:val="22"/>
                <w:szCs w:val="22"/>
              </w:rPr>
            </w:pPr>
          </w:p>
          <w:p w:rsidR="00310A73" w:rsidRPr="00310A73" w:rsidRDefault="00310A73" w:rsidP="00310A73">
            <w:pPr>
              <w:cnfStyle w:val="000000100000" w:firstRow="0" w:lastRow="0" w:firstColumn="0" w:lastColumn="0" w:oddVBand="0" w:evenVBand="0" w:oddHBand="1" w:evenHBand="0" w:firstRowFirstColumn="0" w:firstRowLastColumn="0" w:lastRowFirstColumn="0" w:lastRowLastColumn="0"/>
              <w:rPr>
                <w:rFonts w:asciiTheme="minorHAnsi" w:hAnsiTheme="minorHAnsi" w:cs="Arial"/>
                <w:i/>
                <w:sz w:val="22"/>
                <w:szCs w:val="22"/>
              </w:rPr>
            </w:pPr>
          </w:p>
        </w:tc>
      </w:tr>
      <w:tr w:rsidR="00E622EC" w:rsidRPr="00310A73" w:rsidTr="00E622EC">
        <w:trPr>
          <w:cnfStyle w:val="000000010000" w:firstRow="0" w:lastRow="0" w:firstColumn="0" w:lastColumn="0" w:oddVBand="0" w:evenVBand="0" w:oddHBand="0" w:evenHBand="1" w:firstRowFirstColumn="0" w:firstRowLastColumn="0" w:lastRowFirstColumn="0" w:lastRowLastColumn="0"/>
          <w:trHeight w:val="1383"/>
        </w:trPr>
        <w:tc>
          <w:tcPr>
            <w:cnfStyle w:val="001000000000" w:firstRow="0" w:lastRow="0" w:firstColumn="1" w:lastColumn="0" w:oddVBand="0" w:evenVBand="0" w:oddHBand="0" w:evenHBand="0" w:firstRowFirstColumn="0" w:firstRowLastColumn="0" w:lastRowFirstColumn="0" w:lastRowLastColumn="0"/>
            <w:tcW w:w="2267" w:type="dxa"/>
            <w:shd w:val="clear" w:color="auto" w:fill="auto"/>
            <w:vAlign w:val="center"/>
          </w:tcPr>
          <w:p w:rsidR="00E622EC" w:rsidRPr="00310A73" w:rsidRDefault="00E622EC" w:rsidP="00950500">
            <w:pPr>
              <w:rPr>
                <w:rFonts w:asciiTheme="minorHAnsi" w:hAnsiTheme="minorHAnsi" w:cs="Arial"/>
                <w:sz w:val="22"/>
                <w:szCs w:val="22"/>
              </w:rPr>
            </w:pPr>
            <w:r w:rsidRPr="00310A73">
              <w:rPr>
                <w:rFonts w:asciiTheme="minorHAnsi" w:hAnsiTheme="minorHAnsi" w:cs="Arial"/>
                <w:sz w:val="22"/>
                <w:szCs w:val="22"/>
              </w:rPr>
              <w:lastRenderedPageBreak/>
              <w:t>PCM6 – Certifier l’étudiant et suivre le jeune professionnel</w:t>
            </w:r>
          </w:p>
        </w:tc>
        <w:tc>
          <w:tcPr>
            <w:tcW w:w="6205" w:type="dxa"/>
            <w:shd w:val="clear" w:color="auto" w:fill="auto"/>
            <w:vAlign w:val="center"/>
          </w:tcPr>
          <w:p w:rsidR="00E622EC" w:rsidRPr="00310A73" w:rsidRDefault="00E622EC" w:rsidP="00950500">
            <w:pPr>
              <w:pStyle w:val="Paragraphedeliste"/>
              <w:numPr>
                <w:ilvl w:val="0"/>
                <w:numId w:val="7"/>
              </w:numPr>
              <w:tabs>
                <w:tab w:val="left" w:pos="175"/>
              </w:tabs>
              <w:spacing w:after="0"/>
              <w:ind w:left="317"/>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sidRPr="00310A73">
              <w:rPr>
                <w:rFonts w:asciiTheme="minorHAnsi" w:hAnsiTheme="minorHAnsi" w:cs="Arial"/>
              </w:rPr>
              <w:t>% d’étudiants diplômés par rapport aux entrants d’une promotion</w:t>
            </w:r>
          </w:p>
          <w:p w:rsidR="00E622EC" w:rsidRPr="00310A73" w:rsidRDefault="00E622EC" w:rsidP="00950500">
            <w:pPr>
              <w:pStyle w:val="Paragraphedeliste"/>
              <w:numPr>
                <w:ilvl w:val="0"/>
                <w:numId w:val="7"/>
              </w:numPr>
              <w:tabs>
                <w:tab w:val="left" w:pos="175"/>
              </w:tabs>
              <w:spacing w:after="0"/>
              <w:ind w:left="317"/>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sidRPr="00310A73">
              <w:rPr>
                <w:rFonts w:asciiTheme="minorHAnsi" w:hAnsiTheme="minorHAnsi" w:cs="Arial"/>
              </w:rPr>
              <w:t>% de jeunes professionnels insérés à 6 mois selon types de contrat</w:t>
            </w:r>
          </w:p>
          <w:p w:rsidR="00E622EC" w:rsidRPr="00310A73" w:rsidRDefault="00E622EC" w:rsidP="00950500">
            <w:pPr>
              <w:pStyle w:val="Paragraphedeliste"/>
              <w:numPr>
                <w:ilvl w:val="0"/>
                <w:numId w:val="7"/>
              </w:numPr>
              <w:tabs>
                <w:tab w:val="left" w:pos="175"/>
              </w:tabs>
              <w:spacing w:after="0"/>
              <w:ind w:left="317"/>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sidRPr="00310A73">
              <w:rPr>
                <w:rFonts w:asciiTheme="minorHAnsi" w:hAnsiTheme="minorHAnsi" w:cs="Arial"/>
              </w:rPr>
              <w:t>% d’étudiants en poursuite d’études à 6 mois</w:t>
            </w:r>
          </w:p>
        </w:tc>
        <w:tc>
          <w:tcPr>
            <w:tcW w:w="2976" w:type="dxa"/>
            <w:shd w:val="clear" w:color="auto" w:fill="auto"/>
            <w:vAlign w:val="center"/>
          </w:tcPr>
          <w:p w:rsidR="00E622EC" w:rsidRPr="00310A73" w:rsidRDefault="00E622EC" w:rsidP="0094634A">
            <w:pPr>
              <w:pStyle w:val="Paragraphedeliste"/>
              <w:numPr>
                <w:ilvl w:val="0"/>
                <w:numId w:val="7"/>
              </w:numPr>
              <w:ind w:left="175" w:hanging="142"/>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i/>
              </w:rPr>
            </w:pPr>
            <w:r w:rsidRPr="00310A73">
              <w:rPr>
                <w:rFonts w:asciiTheme="minorHAnsi" w:hAnsiTheme="minorHAnsi" w:cs="Arial"/>
                <w:i/>
              </w:rPr>
              <w:t>Supérieur à 70 %</w:t>
            </w:r>
          </w:p>
          <w:p w:rsidR="00E622EC" w:rsidRPr="00310A73" w:rsidRDefault="00E622EC" w:rsidP="0094634A">
            <w:pPr>
              <w:pStyle w:val="Paragraphedeliste"/>
              <w:ind w:left="175"/>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i/>
              </w:rPr>
            </w:pPr>
          </w:p>
          <w:p w:rsidR="00E622EC" w:rsidRPr="00310A73" w:rsidRDefault="00E622EC" w:rsidP="0094634A">
            <w:pPr>
              <w:pStyle w:val="Paragraphedeliste"/>
              <w:numPr>
                <w:ilvl w:val="0"/>
                <w:numId w:val="7"/>
              </w:numPr>
              <w:spacing w:after="0"/>
              <w:ind w:left="175" w:hanging="142"/>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i/>
              </w:rPr>
            </w:pPr>
            <w:r w:rsidRPr="00310A73">
              <w:rPr>
                <w:rFonts w:asciiTheme="minorHAnsi" w:hAnsiTheme="minorHAnsi" w:cs="Arial"/>
                <w:i/>
              </w:rPr>
              <w:t>98 %</w:t>
            </w:r>
          </w:p>
          <w:p w:rsidR="00E622EC" w:rsidRPr="00310A73" w:rsidRDefault="00E622EC" w:rsidP="0094634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i/>
                <w:sz w:val="22"/>
                <w:szCs w:val="22"/>
              </w:rPr>
            </w:pPr>
          </w:p>
          <w:p w:rsidR="00E622EC" w:rsidRPr="00310A73" w:rsidRDefault="00E622EC" w:rsidP="0094634A">
            <w:pPr>
              <w:pStyle w:val="Paragraphedeliste"/>
              <w:numPr>
                <w:ilvl w:val="0"/>
                <w:numId w:val="7"/>
              </w:numPr>
              <w:spacing w:after="0"/>
              <w:ind w:left="175" w:hanging="142"/>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i/>
              </w:rPr>
            </w:pPr>
            <w:r w:rsidRPr="00310A73">
              <w:rPr>
                <w:rFonts w:asciiTheme="minorHAnsi" w:hAnsiTheme="minorHAnsi" w:cs="Arial"/>
                <w:i/>
              </w:rPr>
              <w:t>2 %</w:t>
            </w:r>
          </w:p>
        </w:tc>
        <w:tc>
          <w:tcPr>
            <w:tcW w:w="2694" w:type="dxa"/>
            <w:shd w:val="clear" w:color="auto" w:fill="FFFFFF" w:themeFill="background1"/>
          </w:tcPr>
          <w:p w:rsidR="00E622EC" w:rsidRPr="00310A73" w:rsidRDefault="00E622EC" w:rsidP="0094634A">
            <w:pPr>
              <w:pStyle w:val="Paragraphedeliste"/>
              <w:numPr>
                <w:ilvl w:val="0"/>
                <w:numId w:val="7"/>
              </w:numPr>
              <w:ind w:left="175" w:hanging="142"/>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i/>
              </w:rPr>
            </w:pPr>
          </w:p>
        </w:tc>
      </w:tr>
      <w:tr w:rsidR="00E622EC" w:rsidRPr="00310A73" w:rsidTr="00E622EC">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267" w:type="dxa"/>
            <w:shd w:val="clear" w:color="auto" w:fill="auto"/>
            <w:vAlign w:val="center"/>
          </w:tcPr>
          <w:p w:rsidR="00E622EC" w:rsidRPr="00310A73" w:rsidRDefault="00E622EC" w:rsidP="00950500">
            <w:pPr>
              <w:rPr>
                <w:rFonts w:asciiTheme="minorHAnsi" w:hAnsiTheme="minorHAnsi" w:cs="Arial"/>
                <w:sz w:val="22"/>
                <w:szCs w:val="22"/>
              </w:rPr>
            </w:pPr>
            <w:r w:rsidRPr="00310A73">
              <w:rPr>
                <w:rFonts w:asciiTheme="minorHAnsi" w:hAnsiTheme="minorHAnsi" w:cs="Arial"/>
                <w:sz w:val="22"/>
                <w:szCs w:val="22"/>
              </w:rPr>
              <w:t>PCM7 – Analyser les besoins et concevoir</w:t>
            </w:r>
          </w:p>
        </w:tc>
        <w:tc>
          <w:tcPr>
            <w:tcW w:w="6205" w:type="dxa"/>
            <w:shd w:val="clear" w:color="auto" w:fill="auto"/>
            <w:vAlign w:val="center"/>
          </w:tcPr>
          <w:p w:rsidR="00E622EC" w:rsidRPr="00310A73" w:rsidRDefault="00E622EC" w:rsidP="00950500">
            <w:pPr>
              <w:pStyle w:val="Paragraphedeliste"/>
              <w:numPr>
                <w:ilvl w:val="0"/>
                <w:numId w:val="7"/>
              </w:numPr>
              <w:tabs>
                <w:tab w:val="left" w:pos="175"/>
              </w:tabs>
              <w:spacing w:after="0"/>
              <w:ind w:left="31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310A73">
              <w:rPr>
                <w:rFonts w:asciiTheme="minorHAnsi" w:hAnsiTheme="minorHAnsi" w:cs="Arial"/>
              </w:rPr>
              <w:t xml:space="preserve">Nombre de sessions de FC mises en place/an </w:t>
            </w:r>
          </w:p>
          <w:p w:rsidR="00E622EC" w:rsidRPr="00310A73" w:rsidRDefault="00E622EC" w:rsidP="00950500">
            <w:pPr>
              <w:pStyle w:val="Paragraphedeliste"/>
              <w:numPr>
                <w:ilvl w:val="0"/>
                <w:numId w:val="7"/>
              </w:numPr>
              <w:tabs>
                <w:tab w:val="left" w:pos="175"/>
              </w:tabs>
              <w:spacing w:after="0"/>
              <w:ind w:left="31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310A73">
              <w:rPr>
                <w:rFonts w:asciiTheme="minorHAnsi" w:hAnsiTheme="minorHAnsi" w:cs="Arial"/>
              </w:rPr>
              <w:t xml:space="preserve">Nombre de stagiaires accueillis/an </w:t>
            </w:r>
          </w:p>
        </w:tc>
        <w:tc>
          <w:tcPr>
            <w:tcW w:w="2976" w:type="dxa"/>
            <w:shd w:val="clear" w:color="auto" w:fill="auto"/>
            <w:vAlign w:val="center"/>
          </w:tcPr>
          <w:p w:rsidR="00E622EC" w:rsidRPr="00310A73" w:rsidRDefault="00E622EC" w:rsidP="0094634A">
            <w:pPr>
              <w:pStyle w:val="Paragraphedeliste"/>
              <w:numPr>
                <w:ilvl w:val="0"/>
                <w:numId w:val="7"/>
              </w:numPr>
              <w:ind w:left="175" w:hanging="14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i/>
              </w:rPr>
            </w:pPr>
            <w:r w:rsidRPr="00310A73">
              <w:rPr>
                <w:rFonts w:asciiTheme="minorHAnsi" w:hAnsiTheme="minorHAnsi" w:cs="Arial"/>
                <w:i/>
              </w:rPr>
              <w:t>Supérieur à 5</w:t>
            </w:r>
          </w:p>
          <w:p w:rsidR="00E622EC" w:rsidRPr="00310A73" w:rsidRDefault="00E622EC" w:rsidP="0094634A">
            <w:pPr>
              <w:pStyle w:val="Paragraphedeliste"/>
              <w:numPr>
                <w:ilvl w:val="0"/>
                <w:numId w:val="7"/>
              </w:numPr>
              <w:spacing w:after="0"/>
              <w:ind w:left="175" w:hanging="14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i/>
              </w:rPr>
            </w:pPr>
            <w:r w:rsidRPr="00310A73">
              <w:rPr>
                <w:rFonts w:asciiTheme="minorHAnsi" w:hAnsiTheme="minorHAnsi" w:cs="Arial"/>
                <w:i/>
              </w:rPr>
              <w:t>Supérieur à 30</w:t>
            </w:r>
          </w:p>
        </w:tc>
        <w:tc>
          <w:tcPr>
            <w:tcW w:w="2694" w:type="dxa"/>
            <w:shd w:val="clear" w:color="auto" w:fill="FFFFFF" w:themeFill="background1"/>
          </w:tcPr>
          <w:p w:rsidR="00E622EC" w:rsidRPr="00310A73" w:rsidRDefault="00E622EC" w:rsidP="0094634A">
            <w:pPr>
              <w:pStyle w:val="Paragraphedeliste"/>
              <w:numPr>
                <w:ilvl w:val="0"/>
                <w:numId w:val="7"/>
              </w:numPr>
              <w:ind w:left="175" w:hanging="14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i/>
              </w:rPr>
            </w:pPr>
          </w:p>
        </w:tc>
      </w:tr>
      <w:tr w:rsidR="00E622EC" w:rsidRPr="00310A73" w:rsidTr="00E622EC">
        <w:trPr>
          <w:cnfStyle w:val="000000010000" w:firstRow="0" w:lastRow="0" w:firstColumn="0" w:lastColumn="0" w:oddVBand="0" w:evenVBand="0" w:oddHBand="0" w:evenHBand="1"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267" w:type="dxa"/>
            <w:shd w:val="clear" w:color="auto" w:fill="auto"/>
            <w:vAlign w:val="center"/>
          </w:tcPr>
          <w:p w:rsidR="00E622EC" w:rsidRPr="00310A73" w:rsidRDefault="00E622EC" w:rsidP="00950500">
            <w:pPr>
              <w:rPr>
                <w:rFonts w:asciiTheme="minorHAnsi" w:hAnsiTheme="minorHAnsi" w:cs="Arial"/>
                <w:sz w:val="22"/>
                <w:szCs w:val="22"/>
              </w:rPr>
            </w:pPr>
            <w:r w:rsidRPr="00310A73">
              <w:rPr>
                <w:rFonts w:asciiTheme="minorHAnsi" w:hAnsiTheme="minorHAnsi" w:cs="Arial"/>
                <w:sz w:val="22"/>
                <w:szCs w:val="22"/>
              </w:rPr>
              <w:t>PCM8 – Organiser la formation continue</w:t>
            </w:r>
          </w:p>
        </w:tc>
        <w:tc>
          <w:tcPr>
            <w:tcW w:w="6205" w:type="dxa"/>
            <w:shd w:val="clear" w:color="auto" w:fill="auto"/>
            <w:vAlign w:val="center"/>
          </w:tcPr>
          <w:p w:rsidR="00E622EC" w:rsidRPr="00310A73" w:rsidRDefault="00E622EC" w:rsidP="00950500">
            <w:pPr>
              <w:pStyle w:val="Paragraphedeliste"/>
              <w:numPr>
                <w:ilvl w:val="0"/>
                <w:numId w:val="7"/>
              </w:numPr>
              <w:tabs>
                <w:tab w:val="left" w:pos="175"/>
              </w:tabs>
              <w:spacing w:after="0"/>
              <w:ind w:left="317"/>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sidRPr="00310A73">
              <w:rPr>
                <w:rFonts w:asciiTheme="minorHAnsi" w:hAnsiTheme="minorHAnsi" w:cs="Arial"/>
              </w:rPr>
              <w:t xml:space="preserve">Nombre de sessions organisées/nb sessions prévues </w:t>
            </w:r>
          </w:p>
        </w:tc>
        <w:tc>
          <w:tcPr>
            <w:tcW w:w="2976" w:type="dxa"/>
            <w:shd w:val="clear" w:color="auto" w:fill="auto"/>
            <w:vAlign w:val="center"/>
          </w:tcPr>
          <w:p w:rsidR="00E622EC" w:rsidRPr="00310A73" w:rsidRDefault="00E622EC" w:rsidP="0094634A">
            <w:pPr>
              <w:ind w:left="34"/>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i/>
                <w:sz w:val="22"/>
                <w:szCs w:val="22"/>
              </w:rPr>
            </w:pPr>
            <w:r w:rsidRPr="00310A73">
              <w:rPr>
                <w:rFonts w:asciiTheme="minorHAnsi" w:hAnsiTheme="minorHAnsi" w:cs="Arial"/>
                <w:sz w:val="22"/>
                <w:szCs w:val="22"/>
              </w:rPr>
              <w:t>100%</w:t>
            </w:r>
          </w:p>
        </w:tc>
        <w:tc>
          <w:tcPr>
            <w:tcW w:w="2694" w:type="dxa"/>
            <w:shd w:val="clear" w:color="auto" w:fill="FFFFFF" w:themeFill="background1"/>
          </w:tcPr>
          <w:p w:rsidR="00E622EC" w:rsidRPr="00310A73" w:rsidRDefault="00550202" w:rsidP="0094634A">
            <w:pPr>
              <w:ind w:left="34"/>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100%</w:t>
            </w:r>
          </w:p>
        </w:tc>
      </w:tr>
      <w:tr w:rsidR="00E622EC" w:rsidRPr="00310A73" w:rsidTr="00E622EC">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2267" w:type="dxa"/>
            <w:shd w:val="clear" w:color="auto" w:fill="auto"/>
            <w:vAlign w:val="center"/>
          </w:tcPr>
          <w:p w:rsidR="00E622EC" w:rsidRPr="00310A73" w:rsidRDefault="00E622EC" w:rsidP="00950500">
            <w:pPr>
              <w:rPr>
                <w:rFonts w:asciiTheme="minorHAnsi" w:hAnsiTheme="minorHAnsi" w:cs="Arial"/>
                <w:sz w:val="22"/>
                <w:szCs w:val="22"/>
              </w:rPr>
            </w:pPr>
            <w:r w:rsidRPr="00310A73">
              <w:rPr>
                <w:rFonts w:asciiTheme="minorHAnsi" w:hAnsiTheme="minorHAnsi" w:cs="Arial"/>
                <w:sz w:val="22"/>
                <w:szCs w:val="22"/>
              </w:rPr>
              <w:t>PCM9 – Mettre en œuvre la formation continue</w:t>
            </w:r>
          </w:p>
        </w:tc>
        <w:tc>
          <w:tcPr>
            <w:tcW w:w="6205" w:type="dxa"/>
            <w:shd w:val="clear" w:color="auto" w:fill="auto"/>
            <w:vAlign w:val="center"/>
          </w:tcPr>
          <w:p w:rsidR="00E622EC" w:rsidRPr="00310A73" w:rsidRDefault="00E622EC" w:rsidP="00950500">
            <w:pPr>
              <w:pStyle w:val="Paragraphedeliste"/>
              <w:numPr>
                <w:ilvl w:val="0"/>
                <w:numId w:val="7"/>
              </w:numPr>
              <w:tabs>
                <w:tab w:val="left" w:pos="175"/>
              </w:tabs>
              <w:spacing w:after="0"/>
              <w:ind w:left="31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310A73">
              <w:rPr>
                <w:rFonts w:asciiTheme="minorHAnsi" w:hAnsiTheme="minorHAnsi" w:cs="Arial"/>
              </w:rPr>
              <w:t xml:space="preserve">Nombre de sessions annulées </w:t>
            </w:r>
          </w:p>
          <w:p w:rsidR="00E622EC" w:rsidRPr="00310A73" w:rsidRDefault="00E622EC" w:rsidP="00950500">
            <w:pPr>
              <w:pStyle w:val="Paragraphedeliste"/>
              <w:numPr>
                <w:ilvl w:val="0"/>
                <w:numId w:val="7"/>
              </w:numPr>
              <w:tabs>
                <w:tab w:val="left" w:pos="175"/>
              </w:tabs>
              <w:spacing w:after="0"/>
              <w:ind w:left="31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310A73">
              <w:rPr>
                <w:rFonts w:asciiTheme="minorHAnsi" w:hAnsiTheme="minorHAnsi" w:cs="Arial"/>
              </w:rPr>
              <w:t>Nombre d’EIG déclarés</w:t>
            </w:r>
          </w:p>
        </w:tc>
        <w:tc>
          <w:tcPr>
            <w:tcW w:w="2976" w:type="dxa"/>
            <w:shd w:val="clear" w:color="auto" w:fill="auto"/>
            <w:vAlign w:val="center"/>
          </w:tcPr>
          <w:p w:rsidR="00E622EC" w:rsidRPr="00310A73" w:rsidRDefault="00E622EC" w:rsidP="0094634A">
            <w:pPr>
              <w:pStyle w:val="Paragraphedeliste"/>
              <w:numPr>
                <w:ilvl w:val="0"/>
                <w:numId w:val="7"/>
              </w:numPr>
              <w:ind w:left="175" w:hanging="175"/>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i/>
              </w:rPr>
            </w:pPr>
            <w:r w:rsidRPr="00310A73">
              <w:rPr>
                <w:rFonts w:asciiTheme="minorHAnsi" w:hAnsiTheme="minorHAnsi" w:cs="Arial"/>
              </w:rPr>
              <w:t>Inférieur à 1/an</w:t>
            </w:r>
          </w:p>
          <w:p w:rsidR="00E622EC" w:rsidRPr="00310A73" w:rsidRDefault="00E622EC" w:rsidP="0094634A">
            <w:pPr>
              <w:pStyle w:val="Paragraphedeliste"/>
              <w:numPr>
                <w:ilvl w:val="0"/>
                <w:numId w:val="7"/>
              </w:numPr>
              <w:spacing w:after="0"/>
              <w:ind w:left="175" w:hanging="175"/>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i/>
              </w:rPr>
            </w:pPr>
            <w:r w:rsidRPr="00310A73">
              <w:rPr>
                <w:rFonts w:asciiTheme="minorHAnsi" w:hAnsiTheme="minorHAnsi" w:cs="Arial"/>
              </w:rPr>
              <w:t>0</w:t>
            </w:r>
          </w:p>
        </w:tc>
        <w:tc>
          <w:tcPr>
            <w:tcW w:w="2694" w:type="dxa"/>
            <w:shd w:val="clear" w:color="auto" w:fill="FFFFFF" w:themeFill="background1"/>
          </w:tcPr>
          <w:p w:rsidR="00550202" w:rsidRDefault="00550202" w:rsidP="00550202">
            <w:pPr>
              <w:pStyle w:val="Paragraphedeliste"/>
              <w:ind w:left="175"/>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rsidR="00E622EC" w:rsidRDefault="00550202" w:rsidP="0094634A">
            <w:pPr>
              <w:pStyle w:val="Paragraphedeliste"/>
              <w:numPr>
                <w:ilvl w:val="0"/>
                <w:numId w:val="7"/>
              </w:numPr>
              <w:ind w:left="175" w:hanging="175"/>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0</w:t>
            </w:r>
          </w:p>
          <w:p w:rsidR="00550202" w:rsidRPr="00310A73" w:rsidRDefault="00550202" w:rsidP="0094634A">
            <w:pPr>
              <w:pStyle w:val="Paragraphedeliste"/>
              <w:numPr>
                <w:ilvl w:val="0"/>
                <w:numId w:val="7"/>
              </w:numPr>
              <w:ind w:left="175" w:hanging="175"/>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0</w:t>
            </w:r>
          </w:p>
        </w:tc>
      </w:tr>
      <w:tr w:rsidR="00E622EC" w:rsidRPr="00310A73" w:rsidTr="00E622EC">
        <w:trPr>
          <w:cnfStyle w:val="000000010000" w:firstRow="0" w:lastRow="0" w:firstColumn="0" w:lastColumn="0" w:oddVBand="0" w:evenVBand="0" w:oddHBand="0" w:evenHBand="1"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267" w:type="dxa"/>
            <w:shd w:val="clear" w:color="auto" w:fill="auto"/>
            <w:vAlign w:val="center"/>
          </w:tcPr>
          <w:p w:rsidR="00E622EC" w:rsidRPr="00310A73" w:rsidRDefault="00E622EC" w:rsidP="00950500">
            <w:pPr>
              <w:rPr>
                <w:rFonts w:asciiTheme="minorHAnsi" w:hAnsiTheme="minorHAnsi" w:cs="Arial"/>
                <w:sz w:val="22"/>
                <w:szCs w:val="22"/>
              </w:rPr>
            </w:pPr>
            <w:r w:rsidRPr="00310A73">
              <w:rPr>
                <w:rFonts w:asciiTheme="minorHAnsi" w:hAnsiTheme="minorHAnsi" w:cs="Arial"/>
                <w:sz w:val="22"/>
                <w:szCs w:val="22"/>
              </w:rPr>
              <w:t xml:space="preserve">PCM10 – Evaluer les sessions </w:t>
            </w:r>
          </w:p>
        </w:tc>
        <w:tc>
          <w:tcPr>
            <w:tcW w:w="6205" w:type="dxa"/>
            <w:shd w:val="clear" w:color="auto" w:fill="auto"/>
            <w:vAlign w:val="center"/>
          </w:tcPr>
          <w:p w:rsidR="00E622EC" w:rsidRPr="00310A73" w:rsidRDefault="00E622EC" w:rsidP="00950500">
            <w:pPr>
              <w:pStyle w:val="Paragraphedeliste"/>
              <w:numPr>
                <w:ilvl w:val="0"/>
                <w:numId w:val="7"/>
              </w:numPr>
              <w:tabs>
                <w:tab w:val="left" w:pos="175"/>
              </w:tabs>
              <w:spacing w:after="0"/>
              <w:ind w:left="317"/>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sidRPr="00310A73">
              <w:rPr>
                <w:rFonts w:asciiTheme="minorHAnsi" w:hAnsiTheme="minorHAnsi" w:cs="Arial"/>
              </w:rPr>
              <w:t xml:space="preserve">Taux de satisfaction global </w:t>
            </w:r>
          </w:p>
        </w:tc>
        <w:tc>
          <w:tcPr>
            <w:tcW w:w="2976" w:type="dxa"/>
            <w:shd w:val="clear" w:color="auto" w:fill="auto"/>
            <w:vAlign w:val="center"/>
          </w:tcPr>
          <w:p w:rsidR="00E622EC" w:rsidRPr="00310A73" w:rsidRDefault="00E622EC" w:rsidP="0094634A">
            <w:pPr>
              <w:pStyle w:val="Paragraphedeliste"/>
              <w:numPr>
                <w:ilvl w:val="0"/>
                <w:numId w:val="7"/>
              </w:numPr>
              <w:ind w:left="174" w:hanging="174"/>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i/>
              </w:rPr>
            </w:pPr>
            <w:r w:rsidRPr="00310A73">
              <w:rPr>
                <w:rFonts w:asciiTheme="minorHAnsi" w:hAnsiTheme="minorHAnsi" w:cs="Arial"/>
              </w:rPr>
              <w:t>Supérieur à 90%</w:t>
            </w:r>
          </w:p>
        </w:tc>
        <w:tc>
          <w:tcPr>
            <w:tcW w:w="2694" w:type="dxa"/>
            <w:shd w:val="clear" w:color="auto" w:fill="FFFFFF" w:themeFill="background1"/>
          </w:tcPr>
          <w:p w:rsidR="00E622EC" w:rsidRPr="00310A73" w:rsidRDefault="00550202" w:rsidP="00550202">
            <w:pPr>
              <w:pStyle w:val="Paragraphedeliste"/>
              <w:ind w:left="174"/>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Pr>
                <w:rFonts w:asciiTheme="minorHAnsi" w:hAnsiTheme="minorHAnsi" w:cs="Arial"/>
              </w:rPr>
              <w:t>NE</w:t>
            </w:r>
          </w:p>
        </w:tc>
      </w:tr>
      <w:tr w:rsidR="00E622EC" w:rsidRPr="00310A73" w:rsidTr="00E622EC">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267" w:type="dxa"/>
            <w:shd w:val="clear" w:color="auto" w:fill="auto"/>
            <w:vAlign w:val="center"/>
          </w:tcPr>
          <w:p w:rsidR="00E622EC" w:rsidRPr="00310A73" w:rsidRDefault="00E622EC" w:rsidP="00950500">
            <w:pPr>
              <w:rPr>
                <w:rFonts w:asciiTheme="minorHAnsi" w:hAnsiTheme="minorHAnsi" w:cs="Arial"/>
                <w:sz w:val="22"/>
                <w:szCs w:val="22"/>
              </w:rPr>
            </w:pPr>
            <w:r w:rsidRPr="00310A73">
              <w:rPr>
                <w:rFonts w:asciiTheme="minorHAnsi" w:hAnsiTheme="minorHAnsi" w:cs="Arial"/>
                <w:sz w:val="22"/>
                <w:szCs w:val="22"/>
              </w:rPr>
              <w:t>PCM11 – Développer la recherche</w:t>
            </w:r>
          </w:p>
        </w:tc>
        <w:tc>
          <w:tcPr>
            <w:tcW w:w="6205" w:type="dxa"/>
            <w:shd w:val="clear" w:color="auto" w:fill="auto"/>
            <w:vAlign w:val="center"/>
          </w:tcPr>
          <w:p w:rsidR="00E622EC" w:rsidRPr="00310A73" w:rsidRDefault="00E622EC" w:rsidP="009C60E9">
            <w:pPr>
              <w:pStyle w:val="Paragraphedeliste"/>
              <w:numPr>
                <w:ilvl w:val="0"/>
                <w:numId w:val="7"/>
              </w:numPr>
              <w:tabs>
                <w:tab w:val="left" w:pos="175"/>
              </w:tabs>
              <w:spacing w:after="0"/>
              <w:ind w:left="31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310A73">
              <w:rPr>
                <w:rFonts w:asciiTheme="minorHAnsi" w:hAnsiTheme="minorHAnsi" w:cs="Arial"/>
              </w:rPr>
              <w:t xml:space="preserve">Nombre de participation/an à un colloque ou une journée d’étude </w:t>
            </w:r>
          </w:p>
        </w:tc>
        <w:tc>
          <w:tcPr>
            <w:tcW w:w="2976" w:type="dxa"/>
            <w:shd w:val="clear" w:color="auto" w:fill="auto"/>
            <w:vAlign w:val="center"/>
          </w:tcPr>
          <w:p w:rsidR="00E622EC" w:rsidRPr="00310A73" w:rsidRDefault="00E622EC" w:rsidP="0094634A">
            <w:pPr>
              <w:pStyle w:val="Paragraphedeliste"/>
              <w:numPr>
                <w:ilvl w:val="0"/>
                <w:numId w:val="7"/>
              </w:numPr>
              <w:ind w:left="175" w:hanging="14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i/>
              </w:rPr>
            </w:pPr>
            <w:r w:rsidRPr="00310A73">
              <w:rPr>
                <w:rFonts w:asciiTheme="minorHAnsi" w:hAnsiTheme="minorHAnsi" w:cs="Arial"/>
                <w:i/>
              </w:rPr>
              <w:t>3/an</w:t>
            </w:r>
          </w:p>
        </w:tc>
        <w:tc>
          <w:tcPr>
            <w:tcW w:w="2694" w:type="dxa"/>
            <w:shd w:val="clear" w:color="auto" w:fill="FFFFFF" w:themeFill="background1"/>
          </w:tcPr>
          <w:p w:rsidR="00E622EC" w:rsidRPr="00550202" w:rsidRDefault="00E622EC" w:rsidP="0055020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i/>
              </w:rPr>
            </w:pPr>
          </w:p>
        </w:tc>
      </w:tr>
      <w:tr w:rsidR="00E622EC" w:rsidRPr="00310A73" w:rsidTr="00E622EC">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267" w:type="dxa"/>
            <w:shd w:val="clear" w:color="auto" w:fill="auto"/>
            <w:vAlign w:val="center"/>
          </w:tcPr>
          <w:p w:rsidR="00E622EC" w:rsidRPr="00310A73" w:rsidRDefault="00E622EC" w:rsidP="00950500">
            <w:pPr>
              <w:rPr>
                <w:rFonts w:asciiTheme="minorHAnsi" w:hAnsiTheme="minorHAnsi" w:cs="Arial"/>
                <w:sz w:val="22"/>
                <w:szCs w:val="22"/>
              </w:rPr>
            </w:pPr>
            <w:r w:rsidRPr="00310A73">
              <w:rPr>
                <w:rFonts w:asciiTheme="minorHAnsi" w:hAnsiTheme="minorHAnsi" w:cs="Arial"/>
                <w:sz w:val="22"/>
                <w:szCs w:val="22"/>
              </w:rPr>
              <w:t>PS1 – Gérer la logistique</w:t>
            </w:r>
          </w:p>
        </w:tc>
        <w:tc>
          <w:tcPr>
            <w:tcW w:w="6205" w:type="dxa"/>
            <w:shd w:val="clear" w:color="auto" w:fill="auto"/>
            <w:vAlign w:val="center"/>
          </w:tcPr>
          <w:p w:rsidR="00E622EC" w:rsidRPr="00310A73" w:rsidRDefault="00E622EC" w:rsidP="00AB3B0A">
            <w:pPr>
              <w:pStyle w:val="Paragraphedeliste"/>
              <w:tabs>
                <w:tab w:val="left" w:pos="175"/>
              </w:tabs>
              <w:spacing w:after="0"/>
              <w:ind w:left="317"/>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sidRPr="00310A73">
              <w:rPr>
                <w:rFonts w:asciiTheme="minorHAnsi" w:hAnsiTheme="minorHAnsi" w:cs="Arial"/>
              </w:rPr>
              <w:t>NE</w:t>
            </w:r>
          </w:p>
        </w:tc>
        <w:tc>
          <w:tcPr>
            <w:tcW w:w="2976" w:type="dxa"/>
            <w:shd w:val="clear" w:color="auto" w:fill="auto"/>
            <w:vAlign w:val="center"/>
          </w:tcPr>
          <w:p w:rsidR="00E622EC" w:rsidRPr="00310A73" w:rsidRDefault="00E622EC" w:rsidP="0094634A">
            <w:pPr>
              <w:ind w:left="34"/>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i/>
                <w:sz w:val="22"/>
                <w:szCs w:val="22"/>
              </w:rPr>
            </w:pPr>
          </w:p>
        </w:tc>
        <w:tc>
          <w:tcPr>
            <w:tcW w:w="2694" w:type="dxa"/>
            <w:shd w:val="clear" w:color="auto" w:fill="FFFFFF" w:themeFill="background1"/>
          </w:tcPr>
          <w:p w:rsidR="00E622EC" w:rsidRPr="00310A73" w:rsidRDefault="00E622EC" w:rsidP="0094634A">
            <w:pPr>
              <w:ind w:left="34"/>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i/>
                <w:sz w:val="22"/>
                <w:szCs w:val="22"/>
              </w:rPr>
            </w:pPr>
          </w:p>
        </w:tc>
      </w:tr>
      <w:tr w:rsidR="00E622EC" w:rsidRPr="00310A73" w:rsidTr="00E622EC">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267" w:type="dxa"/>
            <w:shd w:val="clear" w:color="auto" w:fill="auto"/>
            <w:vAlign w:val="center"/>
          </w:tcPr>
          <w:p w:rsidR="00E622EC" w:rsidRPr="00310A73" w:rsidRDefault="00E622EC" w:rsidP="00950500">
            <w:pPr>
              <w:rPr>
                <w:rFonts w:asciiTheme="minorHAnsi" w:hAnsiTheme="minorHAnsi" w:cs="Arial"/>
                <w:sz w:val="22"/>
                <w:szCs w:val="22"/>
              </w:rPr>
            </w:pPr>
            <w:r w:rsidRPr="00310A73">
              <w:rPr>
                <w:rFonts w:asciiTheme="minorHAnsi" w:hAnsiTheme="minorHAnsi" w:cs="Arial"/>
                <w:sz w:val="22"/>
                <w:szCs w:val="22"/>
              </w:rPr>
              <w:t>PS2 – Gérer les finances</w:t>
            </w:r>
          </w:p>
        </w:tc>
        <w:tc>
          <w:tcPr>
            <w:tcW w:w="6205" w:type="dxa"/>
            <w:shd w:val="clear" w:color="auto" w:fill="auto"/>
            <w:vAlign w:val="center"/>
          </w:tcPr>
          <w:p w:rsidR="00E622EC" w:rsidRPr="00310A73" w:rsidRDefault="00E622EC" w:rsidP="00AB3B0A">
            <w:pPr>
              <w:pStyle w:val="Paragraphedeliste"/>
              <w:tabs>
                <w:tab w:val="left" w:pos="175"/>
              </w:tabs>
              <w:spacing w:after="0"/>
              <w:ind w:left="31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310A73">
              <w:rPr>
                <w:rFonts w:asciiTheme="minorHAnsi" w:hAnsiTheme="minorHAnsi" w:cs="Arial"/>
              </w:rPr>
              <w:t>NE</w:t>
            </w:r>
          </w:p>
        </w:tc>
        <w:tc>
          <w:tcPr>
            <w:tcW w:w="2976" w:type="dxa"/>
            <w:shd w:val="clear" w:color="auto" w:fill="auto"/>
            <w:vAlign w:val="center"/>
          </w:tcPr>
          <w:p w:rsidR="00E622EC" w:rsidRPr="00310A73" w:rsidRDefault="00E622EC" w:rsidP="0094634A">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i/>
                <w:sz w:val="22"/>
                <w:szCs w:val="22"/>
              </w:rPr>
            </w:pPr>
          </w:p>
        </w:tc>
        <w:tc>
          <w:tcPr>
            <w:tcW w:w="2694" w:type="dxa"/>
            <w:shd w:val="clear" w:color="auto" w:fill="FFFFFF" w:themeFill="background1"/>
          </w:tcPr>
          <w:p w:rsidR="00E622EC" w:rsidRPr="00310A73" w:rsidRDefault="00E622EC" w:rsidP="0094634A">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i/>
                <w:sz w:val="22"/>
                <w:szCs w:val="22"/>
              </w:rPr>
            </w:pPr>
          </w:p>
        </w:tc>
      </w:tr>
      <w:tr w:rsidR="00E622EC" w:rsidRPr="00310A73" w:rsidTr="00E622EC">
        <w:trPr>
          <w:cnfStyle w:val="000000010000" w:firstRow="0" w:lastRow="0" w:firstColumn="0" w:lastColumn="0" w:oddVBand="0" w:evenVBand="0" w:oddHBand="0" w:evenHBand="1"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2267" w:type="dxa"/>
            <w:shd w:val="clear" w:color="auto" w:fill="auto"/>
            <w:vAlign w:val="center"/>
          </w:tcPr>
          <w:p w:rsidR="00E622EC" w:rsidRPr="00310A73" w:rsidRDefault="00E622EC" w:rsidP="00950500">
            <w:pPr>
              <w:rPr>
                <w:rFonts w:asciiTheme="minorHAnsi" w:hAnsiTheme="minorHAnsi" w:cs="Arial"/>
                <w:sz w:val="22"/>
                <w:szCs w:val="22"/>
              </w:rPr>
            </w:pPr>
            <w:r w:rsidRPr="00310A73">
              <w:rPr>
                <w:rFonts w:asciiTheme="minorHAnsi" w:hAnsiTheme="minorHAnsi" w:cs="Arial"/>
                <w:sz w:val="22"/>
                <w:szCs w:val="22"/>
              </w:rPr>
              <w:t>PS3 – Gérer le système d’information</w:t>
            </w:r>
          </w:p>
        </w:tc>
        <w:tc>
          <w:tcPr>
            <w:tcW w:w="6205" w:type="dxa"/>
            <w:shd w:val="clear" w:color="auto" w:fill="auto"/>
            <w:vAlign w:val="center"/>
          </w:tcPr>
          <w:p w:rsidR="00E622EC" w:rsidRPr="00310A73" w:rsidRDefault="00E622EC" w:rsidP="00950500">
            <w:pPr>
              <w:pStyle w:val="Paragraphedeliste"/>
              <w:numPr>
                <w:ilvl w:val="0"/>
                <w:numId w:val="7"/>
              </w:numPr>
              <w:tabs>
                <w:tab w:val="left" w:pos="175"/>
              </w:tabs>
              <w:spacing w:after="0"/>
              <w:ind w:left="317"/>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sidRPr="00310A73">
              <w:rPr>
                <w:rFonts w:asciiTheme="minorHAnsi" w:hAnsiTheme="minorHAnsi" w:cs="Arial"/>
              </w:rPr>
              <w:t>Nombre de participation à des portes ouvertes, journées d’infos</w:t>
            </w:r>
          </w:p>
          <w:p w:rsidR="00E622EC" w:rsidRPr="00310A73" w:rsidRDefault="00E622EC" w:rsidP="00950500">
            <w:pPr>
              <w:pStyle w:val="Paragraphedeliste"/>
              <w:numPr>
                <w:ilvl w:val="0"/>
                <w:numId w:val="7"/>
              </w:numPr>
              <w:tabs>
                <w:tab w:val="left" w:pos="175"/>
              </w:tabs>
              <w:spacing w:after="0"/>
              <w:ind w:left="317"/>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sidRPr="00310A73">
              <w:rPr>
                <w:rFonts w:asciiTheme="minorHAnsi" w:hAnsiTheme="minorHAnsi" w:cs="Arial"/>
              </w:rPr>
              <w:t>Mise en ligne des résultats par tableaux de bord</w:t>
            </w:r>
          </w:p>
        </w:tc>
        <w:tc>
          <w:tcPr>
            <w:tcW w:w="2976" w:type="dxa"/>
            <w:shd w:val="clear" w:color="auto" w:fill="auto"/>
            <w:vAlign w:val="center"/>
          </w:tcPr>
          <w:p w:rsidR="00E622EC" w:rsidRPr="00310A73" w:rsidRDefault="00E622EC" w:rsidP="0094634A">
            <w:pPr>
              <w:pStyle w:val="Paragraphedeliste"/>
              <w:numPr>
                <w:ilvl w:val="0"/>
                <w:numId w:val="7"/>
              </w:numPr>
              <w:ind w:left="175" w:hanging="142"/>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i/>
              </w:rPr>
            </w:pPr>
            <w:r w:rsidRPr="00310A73">
              <w:rPr>
                <w:rFonts w:asciiTheme="minorHAnsi" w:hAnsiTheme="minorHAnsi" w:cs="Arial"/>
                <w:i/>
              </w:rPr>
              <w:t>Supérieur à 3</w:t>
            </w:r>
          </w:p>
          <w:p w:rsidR="00E622EC" w:rsidRPr="00310A73" w:rsidRDefault="00E622EC" w:rsidP="0094634A">
            <w:pPr>
              <w:pStyle w:val="Paragraphedeliste"/>
              <w:numPr>
                <w:ilvl w:val="0"/>
                <w:numId w:val="7"/>
              </w:numPr>
              <w:spacing w:after="0"/>
              <w:ind w:left="175" w:hanging="142"/>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i/>
              </w:rPr>
            </w:pPr>
            <w:r w:rsidRPr="00310A73">
              <w:rPr>
                <w:rFonts w:asciiTheme="minorHAnsi" w:hAnsiTheme="minorHAnsi" w:cs="Arial"/>
                <w:i/>
              </w:rPr>
              <w:t>Effectif</w:t>
            </w:r>
          </w:p>
        </w:tc>
        <w:tc>
          <w:tcPr>
            <w:tcW w:w="2694" w:type="dxa"/>
            <w:shd w:val="clear" w:color="auto" w:fill="FFFFFF" w:themeFill="background1"/>
          </w:tcPr>
          <w:p w:rsidR="00E622EC" w:rsidRDefault="00550202" w:rsidP="0094634A">
            <w:pPr>
              <w:pStyle w:val="Paragraphedeliste"/>
              <w:numPr>
                <w:ilvl w:val="0"/>
                <w:numId w:val="7"/>
              </w:numPr>
              <w:ind w:left="175" w:hanging="142"/>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i/>
              </w:rPr>
            </w:pPr>
            <w:r>
              <w:rPr>
                <w:rFonts w:asciiTheme="minorHAnsi" w:hAnsiTheme="minorHAnsi" w:cs="Arial"/>
                <w:i/>
              </w:rPr>
              <w:t>4</w:t>
            </w:r>
          </w:p>
          <w:p w:rsidR="00550202" w:rsidRPr="00310A73" w:rsidRDefault="00550202" w:rsidP="0094634A">
            <w:pPr>
              <w:pStyle w:val="Paragraphedeliste"/>
              <w:numPr>
                <w:ilvl w:val="0"/>
                <w:numId w:val="7"/>
              </w:numPr>
              <w:ind w:left="175" w:hanging="142"/>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i/>
              </w:rPr>
            </w:pPr>
            <w:r>
              <w:rPr>
                <w:rFonts w:asciiTheme="minorHAnsi" w:hAnsiTheme="minorHAnsi" w:cs="Arial"/>
                <w:i/>
              </w:rPr>
              <w:t>Non réalisé</w:t>
            </w:r>
          </w:p>
        </w:tc>
      </w:tr>
      <w:tr w:rsidR="00E622EC" w:rsidRPr="00310A73" w:rsidTr="00E622EC">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2267" w:type="dxa"/>
            <w:shd w:val="clear" w:color="auto" w:fill="auto"/>
            <w:vAlign w:val="center"/>
          </w:tcPr>
          <w:p w:rsidR="00E622EC" w:rsidRPr="00310A73" w:rsidRDefault="00E622EC" w:rsidP="00950500">
            <w:pPr>
              <w:rPr>
                <w:rFonts w:asciiTheme="minorHAnsi" w:hAnsiTheme="minorHAnsi" w:cs="Arial"/>
                <w:sz w:val="22"/>
                <w:szCs w:val="22"/>
              </w:rPr>
            </w:pPr>
            <w:r w:rsidRPr="00310A73">
              <w:rPr>
                <w:rFonts w:asciiTheme="minorHAnsi" w:hAnsiTheme="minorHAnsi" w:cs="Arial"/>
                <w:sz w:val="22"/>
                <w:szCs w:val="22"/>
              </w:rPr>
              <w:t>PS4 – Gérer les ressources humaines</w:t>
            </w:r>
          </w:p>
        </w:tc>
        <w:tc>
          <w:tcPr>
            <w:tcW w:w="6205" w:type="dxa"/>
            <w:shd w:val="clear" w:color="auto" w:fill="auto"/>
            <w:vAlign w:val="center"/>
          </w:tcPr>
          <w:p w:rsidR="00E622EC" w:rsidRPr="00310A73" w:rsidRDefault="00E622EC" w:rsidP="00950500">
            <w:pPr>
              <w:pStyle w:val="Paragraphedeliste"/>
              <w:numPr>
                <w:ilvl w:val="0"/>
                <w:numId w:val="7"/>
              </w:numPr>
              <w:tabs>
                <w:tab w:val="left" w:pos="175"/>
              </w:tabs>
              <w:spacing w:after="0"/>
              <w:ind w:left="31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310A73">
              <w:rPr>
                <w:rFonts w:asciiTheme="minorHAnsi" w:hAnsiTheme="minorHAnsi" w:cs="Arial"/>
              </w:rPr>
              <w:t xml:space="preserve">% fiches de postes disponibles </w:t>
            </w:r>
          </w:p>
        </w:tc>
        <w:tc>
          <w:tcPr>
            <w:tcW w:w="2976" w:type="dxa"/>
            <w:shd w:val="clear" w:color="auto" w:fill="auto"/>
            <w:vAlign w:val="center"/>
          </w:tcPr>
          <w:p w:rsidR="00E622EC" w:rsidRPr="00310A73" w:rsidRDefault="00E622EC" w:rsidP="0094634A">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i/>
                <w:sz w:val="22"/>
                <w:szCs w:val="22"/>
              </w:rPr>
            </w:pPr>
            <w:r w:rsidRPr="00310A73">
              <w:rPr>
                <w:rFonts w:asciiTheme="minorHAnsi" w:hAnsiTheme="minorHAnsi" w:cs="Arial"/>
                <w:sz w:val="22"/>
                <w:szCs w:val="22"/>
              </w:rPr>
              <w:t>100%</w:t>
            </w:r>
          </w:p>
        </w:tc>
        <w:tc>
          <w:tcPr>
            <w:tcW w:w="2694" w:type="dxa"/>
            <w:shd w:val="clear" w:color="auto" w:fill="FFFFFF" w:themeFill="background1"/>
          </w:tcPr>
          <w:p w:rsidR="00E622EC" w:rsidRPr="00310A73" w:rsidRDefault="00550202" w:rsidP="0094634A">
            <w:pPr>
              <w:ind w:left="3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100%</w:t>
            </w:r>
          </w:p>
        </w:tc>
      </w:tr>
    </w:tbl>
    <w:p w:rsidR="00950500" w:rsidRDefault="00950500">
      <w:pPr>
        <w:jc w:val="left"/>
        <w:rPr>
          <w:rFonts w:asciiTheme="minorHAnsi" w:hAnsiTheme="minorHAnsi" w:cs="Arial"/>
          <w:b/>
          <w:sz w:val="36"/>
          <w:szCs w:val="24"/>
        </w:rPr>
      </w:pPr>
    </w:p>
    <w:p w:rsidR="004D2A00" w:rsidRPr="0067430F" w:rsidRDefault="004D2A00">
      <w:pPr>
        <w:jc w:val="left"/>
        <w:rPr>
          <w:rFonts w:asciiTheme="minorHAnsi" w:hAnsiTheme="minorHAnsi" w:cs="Arial"/>
          <w:b/>
          <w:sz w:val="36"/>
          <w:szCs w:val="24"/>
        </w:rPr>
      </w:pPr>
    </w:p>
    <w:p w:rsidR="004D2A00" w:rsidRDefault="004D2A00" w:rsidP="00950500">
      <w:pPr>
        <w:rPr>
          <w:rFonts w:asciiTheme="minorHAnsi" w:hAnsiTheme="minorHAnsi" w:cs="Arial"/>
          <w:b/>
          <w:sz w:val="36"/>
          <w:szCs w:val="24"/>
        </w:rPr>
        <w:sectPr w:rsidR="004D2A00" w:rsidSect="00E622EC">
          <w:pgSz w:w="16838" w:h="11906" w:orient="landscape" w:code="9"/>
          <w:pgMar w:top="1134" w:right="1134" w:bottom="1418" w:left="1134" w:header="720" w:footer="567" w:gutter="0"/>
          <w:cols w:space="720"/>
        </w:sectPr>
      </w:pPr>
    </w:p>
    <w:p w:rsidR="00B90C48" w:rsidRPr="0067430F" w:rsidRDefault="00B90C48" w:rsidP="00950500">
      <w:pPr>
        <w:rPr>
          <w:rFonts w:asciiTheme="minorHAnsi" w:hAnsiTheme="minorHAnsi" w:cs="Arial"/>
          <w:b/>
          <w:sz w:val="36"/>
          <w:szCs w:val="24"/>
        </w:rPr>
      </w:pPr>
    </w:p>
    <w:tbl>
      <w:tblPr>
        <w:tblW w:w="1053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70" w:type="dxa"/>
          <w:right w:w="70" w:type="dxa"/>
        </w:tblCellMar>
        <w:tblLook w:val="0000" w:firstRow="0" w:lastRow="0" w:firstColumn="0" w:lastColumn="0" w:noHBand="0" w:noVBand="0"/>
      </w:tblPr>
      <w:tblGrid>
        <w:gridCol w:w="1372"/>
        <w:gridCol w:w="2100"/>
        <w:gridCol w:w="477"/>
        <w:gridCol w:w="3157"/>
        <w:gridCol w:w="3424"/>
      </w:tblGrid>
      <w:tr w:rsidR="00950500" w:rsidRPr="00AD56D8" w:rsidTr="00AD56D8">
        <w:trPr>
          <w:trHeight w:val="537"/>
        </w:trPr>
        <w:tc>
          <w:tcPr>
            <w:tcW w:w="1372" w:type="dxa"/>
            <w:vAlign w:val="center"/>
          </w:tcPr>
          <w:p w:rsidR="00950500" w:rsidRPr="00AD56D8" w:rsidRDefault="00950500" w:rsidP="001C2938">
            <w:pPr>
              <w:pStyle w:val="En-tte"/>
              <w:ind w:left="-27"/>
              <w:rPr>
                <w:rFonts w:asciiTheme="minorHAnsi" w:hAnsiTheme="minorHAnsi" w:cs="Arial"/>
                <w:sz w:val="22"/>
                <w:szCs w:val="22"/>
              </w:rPr>
            </w:pPr>
            <w:r w:rsidRPr="00AD56D8">
              <w:rPr>
                <w:rFonts w:asciiTheme="minorHAnsi" w:hAnsiTheme="minorHAnsi" w:cs="Arial"/>
                <w:b/>
                <w:noProof/>
                <w:sz w:val="22"/>
                <w:szCs w:val="22"/>
              </w:rPr>
              <w:fldChar w:fldCharType="begin"/>
            </w:r>
            <w:r w:rsidRPr="00AD56D8">
              <w:rPr>
                <w:rFonts w:asciiTheme="minorHAnsi" w:hAnsiTheme="minorHAnsi" w:cs="Arial"/>
                <w:b/>
                <w:noProof/>
                <w:sz w:val="22"/>
                <w:szCs w:val="22"/>
              </w:rPr>
              <w:instrText xml:space="preserve"> INCLUDEPICTURE  "cid:image001.png@01D454C0.BFDAAB60" \* MERGEFORMATINET </w:instrText>
            </w:r>
            <w:r w:rsidRPr="00AD56D8">
              <w:rPr>
                <w:rFonts w:asciiTheme="minorHAnsi" w:hAnsiTheme="minorHAnsi" w:cs="Arial"/>
                <w:b/>
                <w:noProof/>
                <w:sz w:val="22"/>
                <w:szCs w:val="22"/>
              </w:rPr>
              <w:fldChar w:fldCharType="separate"/>
            </w:r>
            <w:r w:rsidRPr="00AD56D8">
              <w:rPr>
                <w:rFonts w:asciiTheme="minorHAnsi" w:hAnsiTheme="minorHAnsi" w:cs="Arial"/>
                <w:b/>
                <w:noProof/>
                <w:sz w:val="22"/>
                <w:szCs w:val="22"/>
              </w:rPr>
              <w:fldChar w:fldCharType="begin"/>
            </w:r>
            <w:r w:rsidRPr="00AD56D8">
              <w:rPr>
                <w:rFonts w:asciiTheme="minorHAnsi" w:hAnsiTheme="minorHAnsi" w:cs="Arial"/>
                <w:b/>
                <w:noProof/>
                <w:sz w:val="22"/>
                <w:szCs w:val="22"/>
              </w:rPr>
              <w:instrText xml:space="preserve"> INCLUDEPICTURE  "cid:image001.png@01D454C0.BFDAAB60" \* MERGEFORMATINET </w:instrText>
            </w:r>
            <w:r w:rsidRPr="00AD56D8">
              <w:rPr>
                <w:rFonts w:asciiTheme="minorHAnsi" w:hAnsiTheme="minorHAnsi" w:cs="Arial"/>
                <w:b/>
                <w:noProof/>
                <w:sz w:val="22"/>
                <w:szCs w:val="22"/>
              </w:rPr>
              <w:fldChar w:fldCharType="separate"/>
            </w:r>
            <w:r w:rsidR="001C2938" w:rsidRPr="00AD56D8">
              <w:rPr>
                <w:rFonts w:asciiTheme="minorHAnsi" w:hAnsiTheme="minorHAnsi" w:cs="Arial"/>
                <w:b/>
                <w:noProof/>
                <w:sz w:val="22"/>
                <w:szCs w:val="22"/>
              </w:rPr>
              <w:fldChar w:fldCharType="begin"/>
            </w:r>
            <w:r w:rsidR="001C2938" w:rsidRPr="00AD56D8">
              <w:rPr>
                <w:rFonts w:asciiTheme="minorHAnsi" w:hAnsiTheme="minorHAnsi" w:cs="Arial"/>
                <w:b/>
                <w:noProof/>
                <w:sz w:val="22"/>
                <w:szCs w:val="22"/>
              </w:rPr>
              <w:instrText xml:space="preserve"> INCLUDEPICTURE  "cid:image001.png@01D454C0.BFDAAB60" \* MERGEFORMATINET </w:instrText>
            </w:r>
            <w:r w:rsidR="001C2938" w:rsidRPr="00AD56D8">
              <w:rPr>
                <w:rFonts w:asciiTheme="minorHAnsi" w:hAnsiTheme="minorHAnsi" w:cs="Arial"/>
                <w:b/>
                <w:noProof/>
                <w:sz w:val="22"/>
                <w:szCs w:val="22"/>
              </w:rPr>
              <w:fldChar w:fldCharType="separate"/>
            </w:r>
            <w:r w:rsidR="00C45206" w:rsidRPr="00AD56D8">
              <w:rPr>
                <w:rFonts w:asciiTheme="minorHAnsi" w:hAnsiTheme="minorHAnsi" w:cs="Arial"/>
                <w:b/>
                <w:noProof/>
                <w:sz w:val="22"/>
                <w:szCs w:val="22"/>
              </w:rPr>
              <w:fldChar w:fldCharType="begin"/>
            </w:r>
            <w:r w:rsidR="00C45206" w:rsidRPr="00AD56D8">
              <w:rPr>
                <w:rFonts w:asciiTheme="minorHAnsi" w:hAnsiTheme="minorHAnsi" w:cs="Arial"/>
                <w:b/>
                <w:noProof/>
                <w:sz w:val="22"/>
                <w:szCs w:val="22"/>
              </w:rPr>
              <w:instrText xml:space="preserve"> INCLUDEPICTURE  "cid:image001.png@01D454C0.BFDAAB60" \* MERGEFORMATINET </w:instrText>
            </w:r>
            <w:r w:rsidR="00C45206" w:rsidRPr="00AD56D8">
              <w:rPr>
                <w:rFonts w:asciiTheme="minorHAnsi" w:hAnsiTheme="minorHAnsi" w:cs="Arial"/>
                <w:b/>
                <w:noProof/>
                <w:sz w:val="22"/>
                <w:szCs w:val="22"/>
              </w:rPr>
              <w:fldChar w:fldCharType="separate"/>
            </w:r>
            <w:r w:rsidR="00396694">
              <w:rPr>
                <w:rFonts w:asciiTheme="minorHAnsi" w:hAnsiTheme="minorHAnsi" w:cs="Arial"/>
                <w:b/>
                <w:noProof/>
                <w:sz w:val="22"/>
                <w:szCs w:val="22"/>
              </w:rPr>
              <w:fldChar w:fldCharType="begin"/>
            </w:r>
            <w:r w:rsidR="00396694">
              <w:rPr>
                <w:rFonts w:asciiTheme="minorHAnsi" w:hAnsiTheme="minorHAnsi" w:cs="Arial"/>
                <w:b/>
                <w:noProof/>
                <w:sz w:val="22"/>
                <w:szCs w:val="22"/>
              </w:rPr>
              <w:instrText xml:space="preserve"> INCLUDEPICTURE  "cid:image001.png@01D454C0.BFDAAB60" \* MERGEFORMATINET </w:instrText>
            </w:r>
            <w:r w:rsidR="00396694">
              <w:rPr>
                <w:rFonts w:asciiTheme="minorHAnsi" w:hAnsiTheme="minorHAnsi" w:cs="Arial"/>
                <w:b/>
                <w:noProof/>
                <w:sz w:val="22"/>
                <w:szCs w:val="22"/>
              </w:rPr>
              <w:fldChar w:fldCharType="separate"/>
            </w:r>
            <w:r w:rsidR="00AB46C3">
              <w:rPr>
                <w:rFonts w:asciiTheme="minorHAnsi" w:hAnsiTheme="minorHAnsi" w:cs="Arial"/>
                <w:b/>
                <w:noProof/>
                <w:sz w:val="22"/>
                <w:szCs w:val="22"/>
              </w:rPr>
              <w:fldChar w:fldCharType="begin"/>
            </w:r>
            <w:r w:rsidR="00AB46C3">
              <w:rPr>
                <w:rFonts w:asciiTheme="minorHAnsi" w:hAnsiTheme="minorHAnsi" w:cs="Arial"/>
                <w:b/>
                <w:noProof/>
                <w:sz w:val="22"/>
                <w:szCs w:val="22"/>
              </w:rPr>
              <w:instrText xml:space="preserve"> INCLUDEPICTURE  "cid:image001.png@01D454C0.BFDAAB60" \* MERGEFORMATINET </w:instrText>
            </w:r>
            <w:r w:rsidR="00AB46C3">
              <w:rPr>
                <w:rFonts w:asciiTheme="minorHAnsi" w:hAnsiTheme="minorHAnsi" w:cs="Arial"/>
                <w:b/>
                <w:noProof/>
                <w:sz w:val="22"/>
                <w:szCs w:val="22"/>
              </w:rPr>
              <w:fldChar w:fldCharType="separate"/>
            </w:r>
            <w:r w:rsidR="000B4700">
              <w:rPr>
                <w:rFonts w:asciiTheme="minorHAnsi" w:hAnsiTheme="minorHAnsi" w:cs="Arial"/>
                <w:b/>
                <w:noProof/>
                <w:sz w:val="22"/>
                <w:szCs w:val="22"/>
              </w:rPr>
              <w:fldChar w:fldCharType="begin"/>
            </w:r>
            <w:r w:rsidR="000B4700">
              <w:rPr>
                <w:rFonts w:asciiTheme="minorHAnsi" w:hAnsiTheme="minorHAnsi" w:cs="Arial"/>
                <w:b/>
                <w:noProof/>
                <w:sz w:val="22"/>
                <w:szCs w:val="22"/>
              </w:rPr>
              <w:instrText xml:space="preserve"> INCLUDEPICTURE  "cid:image001.png@01D454C0.BFDAAB60" \* MERGEFORMATINET </w:instrText>
            </w:r>
            <w:r w:rsidR="000B4700">
              <w:rPr>
                <w:rFonts w:asciiTheme="minorHAnsi" w:hAnsiTheme="minorHAnsi" w:cs="Arial"/>
                <w:b/>
                <w:noProof/>
                <w:sz w:val="22"/>
                <w:szCs w:val="22"/>
              </w:rPr>
              <w:fldChar w:fldCharType="separate"/>
            </w:r>
            <w:r w:rsidR="00216A7B">
              <w:rPr>
                <w:rFonts w:asciiTheme="minorHAnsi" w:hAnsiTheme="minorHAnsi" w:cs="Arial"/>
                <w:b/>
                <w:noProof/>
                <w:sz w:val="22"/>
                <w:szCs w:val="22"/>
              </w:rPr>
              <w:fldChar w:fldCharType="begin"/>
            </w:r>
            <w:r w:rsidR="00216A7B">
              <w:rPr>
                <w:rFonts w:asciiTheme="minorHAnsi" w:hAnsiTheme="minorHAnsi" w:cs="Arial"/>
                <w:b/>
                <w:noProof/>
                <w:sz w:val="22"/>
                <w:szCs w:val="22"/>
              </w:rPr>
              <w:instrText xml:space="preserve"> INCLUDEPICTURE  "cid:image001.png@01D454C0.BFDAAB60" \* MERGEFORMATINET </w:instrText>
            </w:r>
            <w:r w:rsidR="00216A7B">
              <w:rPr>
                <w:rFonts w:asciiTheme="minorHAnsi" w:hAnsiTheme="minorHAnsi" w:cs="Arial"/>
                <w:b/>
                <w:noProof/>
                <w:sz w:val="22"/>
                <w:szCs w:val="22"/>
              </w:rPr>
              <w:fldChar w:fldCharType="separate"/>
            </w:r>
            <w:r w:rsidR="001E4077">
              <w:rPr>
                <w:rFonts w:asciiTheme="minorHAnsi" w:hAnsiTheme="minorHAnsi" w:cs="Arial"/>
                <w:b/>
                <w:noProof/>
                <w:sz w:val="22"/>
                <w:szCs w:val="22"/>
              </w:rPr>
              <w:fldChar w:fldCharType="begin"/>
            </w:r>
            <w:r w:rsidR="001E4077">
              <w:rPr>
                <w:rFonts w:asciiTheme="minorHAnsi" w:hAnsiTheme="minorHAnsi" w:cs="Arial"/>
                <w:b/>
                <w:noProof/>
                <w:sz w:val="22"/>
                <w:szCs w:val="22"/>
              </w:rPr>
              <w:instrText xml:space="preserve"> </w:instrText>
            </w:r>
            <w:r w:rsidR="001E4077">
              <w:rPr>
                <w:rFonts w:asciiTheme="minorHAnsi" w:hAnsiTheme="minorHAnsi" w:cs="Arial"/>
                <w:b/>
                <w:noProof/>
                <w:sz w:val="22"/>
                <w:szCs w:val="22"/>
              </w:rPr>
              <w:instrText>INCLUDEPICTURE  "cid:image001.png@01</w:instrText>
            </w:r>
            <w:r w:rsidR="001E4077">
              <w:rPr>
                <w:rFonts w:asciiTheme="minorHAnsi" w:hAnsiTheme="minorHAnsi" w:cs="Arial"/>
                <w:b/>
                <w:noProof/>
                <w:sz w:val="22"/>
                <w:szCs w:val="22"/>
              </w:rPr>
              <w:instrText>D454C0.BFDAAB60" \* MERGEFORMATINET</w:instrText>
            </w:r>
            <w:r w:rsidR="001E4077">
              <w:rPr>
                <w:rFonts w:asciiTheme="minorHAnsi" w:hAnsiTheme="minorHAnsi" w:cs="Arial"/>
                <w:b/>
                <w:noProof/>
                <w:sz w:val="22"/>
                <w:szCs w:val="22"/>
              </w:rPr>
              <w:instrText xml:space="preserve"> </w:instrText>
            </w:r>
            <w:r w:rsidR="001E4077">
              <w:rPr>
                <w:rFonts w:asciiTheme="minorHAnsi" w:hAnsiTheme="minorHAnsi" w:cs="Arial"/>
                <w:b/>
                <w:noProof/>
                <w:sz w:val="22"/>
                <w:szCs w:val="22"/>
              </w:rPr>
              <w:fldChar w:fldCharType="separate"/>
            </w:r>
            <w:r w:rsidR="001619D8">
              <w:rPr>
                <w:rFonts w:asciiTheme="minorHAnsi" w:hAnsiTheme="minorHAnsi" w:cs="Arial"/>
                <w:b/>
                <w:noProof/>
                <w:sz w:val="22"/>
                <w:szCs w:val="22"/>
              </w:rPr>
              <w:pict>
                <v:shape id="_x0000_i1028" type="#_x0000_t75" style="width:62.6pt;height:42.55pt;visibility:visible">
                  <v:imagedata r:id="rId8" r:href="rId18"/>
                </v:shape>
              </w:pict>
            </w:r>
            <w:r w:rsidR="001E4077">
              <w:rPr>
                <w:rFonts w:asciiTheme="minorHAnsi" w:hAnsiTheme="minorHAnsi" w:cs="Arial"/>
                <w:b/>
                <w:noProof/>
                <w:sz w:val="22"/>
                <w:szCs w:val="22"/>
              </w:rPr>
              <w:fldChar w:fldCharType="end"/>
            </w:r>
            <w:r w:rsidR="00216A7B">
              <w:rPr>
                <w:rFonts w:asciiTheme="minorHAnsi" w:hAnsiTheme="minorHAnsi" w:cs="Arial"/>
                <w:b/>
                <w:noProof/>
                <w:sz w:val="22"/>
                <w:szCs w:val="22"/>
              </w:rPr>
              <w:fldChar w:fldCharType="end"/>
            </w:r>
            <w:r w:rsidR="000B4700">
              <w:rPr>
                <w:rFonts w:asciiTheme="minorHAnsi" w:hAnsiTheme="minorHAnsi" w:cs="Arial"/>
                <w:b/>
                <w:noProof/>
                <w:sz w:val="22"/>
                <w:szCs w:val="22"/>
              </w:rPr>
              <w:fldChar w:fldCharType="end"/>
            </w:r>
            <w:r w:rsidR="00AB46C3">
              <w:rPr>
                <w:rFonts w:asciiTheme="minorHAnsi" w:hAnsiTheme="minorHAnsi" w:cs="Arial"/>
                <w:b/>
                <w:noProof/>
                <w:sz w:val="22"/>
                <w:szCs w:val="22"/>
              </w:rPr>
              <w:fldChar w:fldCharType="end"/>
            </w:r>
            <w:r w:rsidR="00396694">
              <w:rPr>
                <w:rFonts w:asciiTheme="minorHAnsi" w:hAnsiTheme="minorHAnsi" w:cs="Arial"/>
                <w:b/>
                <w:noProof/>
                <w:sz w:val="22"/>
                <w:szCs w:val="22"/>
              </w:rPr>
              <w:fldChar w:fldCharType="end"/>
            </w:r>
            <w:r w:rsidR="00C45206" w:rsidRPr="00AD56D8">
              <w:rPr>
                <w:rFonts w:asciiTheme="minorHAnsi" w:hAnsiTheme="minorHAnsi" w:cs="Arial"/>
                <w:b/>
                <w:noProof/>
                <w:sz w:val="22"/>
                <w:szCs w:val="22"/>
              </w:rPr>
              <w:fldChar w:fldCharType="end"/>
            </w:r>
            <w:r w:rsidR="001C2938" w:rsidRPr="00AD56D8">
              <w:rPr>
                <w:rFonts w:asciiTheme="minorHAnsi" w:hAnsiTheme="minorHAnsi" w:cs="Arial"/>
                <w:b/>
                <w:noProof/>
                <w:sz w:val="22"/>
                <w:szCs w:val="22"/>
              </w:rPr>
              <w:fldChar w:fldCharType="end"/>
            </w:r>
            <w:r w:rsidRPr="00AD56D8">
              <w:rPr>
                <w:rFonts w:asciiTheme="minorHAnsi" w:hAnsiTheme="minorHAnsi" w:cs="Arial"/>
                <w:b/>
                <w:noProof/>
                <w:sz w:val="22"/>
                <w:szCs w:val="22"/>
              </w:rPr>
              <w:fldChar w:fldCharType="end"/>
            </w:r>
            <w:r w:rsidRPr="00AD56D8">
              <w:rPr>
                <w:rFonts w:asciiTheme="minorHAnsi" w:hAnsiTheme="minorHAnsi" w:cs="Arial"/>
                <w:b/>
                <w:noProof/>
                <w:sz w:val="22"/>
                <w:szCs w:val="22"/>
              </w:rPr>
              <w:fldChar w:fldCharType="end"/>
            </w:r>
          </w:p>
        </w:tc>
        <w:tc>
          <w:tcPr>
            <w:tcW w:w="2100" w:type="dxa"/>
            <w:vAlign w:val="center"/>
          </w:tcPr>
          <w:p w:rsidR="00950500" w:rsidRPr="00AD56D8" w:rsidRDefault="00950500" w:rsidP="001C2938">
            <w:pPr>
              <w:pStyle w:val="En-tte"/>
              <w:rPr>
                <w:rFonts w:asciiTheme="minorHAnsi" w:hAnsiTheme="minorHAnsi" w:cs="Arial"/>
                <w:sz w:val="22"/>
                <w:szCs w:val="22"/>
              </w:rPr>
            </w:pPr>
          </w:p>
          <w:p w:rsidR="00950500" w:rsidRPr="00AD56D8" w:rsidRDefault="00950500" w:rsidP="001C2938">
            <w:pPr>
              <w:pStyle w:val="En-tte"/>
              <w:rPr>
                <w:rFonts w:asciiTheme="minorHAnsi" w:hAnsiTheme="minorHAnsi"/>
                <w:sz w:val="22"/>
                <w:szCs w:val="22"/>
              </w:rPr>
            </w:pPr>
            <w:r w:rsidRPr="00AD56D8">
              <w:rPr>
                <w:rFonts w:asciiTheme="minorHAnsi" w:hAnsiTheme="minorHAnsi" w:cs="Arial"/>
                <w:sz w:val="22"/>
                <w:szCs w:val="22"/>
              </w:rPr>
              <w:t>CENTRE HOSPITALIER                 DE SARREBOURG</w:t>
            </w:r>
          </w:p>
        </w:tc>
        <w:tc>
          <w:tcPr>
            <w:tcW w:w="3634" w:type="dxa"/>
            <w:gridSpan w:val="2"/>
            <w:vMerge w:val="restart"/>
            <w:vAlign w:val="center"/>
          </w:tcPr>
          <w:p w:rsidR="00950500" w:rsidRPr="00AD56D8" w:rsidRDefault="00950500" w:rsidP="00AD56D8">
            <w:pPr>
              <w:pStyle w:val="En-tte"/>
              <w:jc w:val="center"/>
              <w:rPr>
                <w:rFonts w:asciiTheme="minorHAnsi" w:hAnsiTheme="minorHAnsi"/>
                <w:b/>
                <w:sz w:val="22"/>
                <w:szCs w:val="22"/>
              </w:rPr>
            </w:pPr>
            <w:r w:rsidRPr="00AD56D8">
              <w:rPr>
                <w:rFonts w:asciiTheme="minorHAnsi" w:hAnsiTheme="minorHAnsi"/>
                <w:b/>
                <w:sz w:val="22"/>
                <w:szCs w:val="22"/>
              </w:rPr>
              <w:t>MANUEL QUALITE</w:t>
            </w:r>
          </w:p>
        </w:tc>
        <w:tc>
          <w:tcPr>
            <w:tcW w:w="3424" w:type="dxa"/>
            <w:vMerge w:val="restart"/>
            <w:vAlign w:val="center"/>
          </w:tcPr>
          <w:p w:rsidR="00950500" w:rsidRPr="00AD56D8" w:rsidRDefault="00950500" w:rsidP="001C2938">
            <w:pPr>
              <w:pStyle w:val="En-tte"/>
              <w:rPr>
                <w:rFonts w:asciiTheme="minorHAnsi" w:hAnsiTheme="minorHAnsi"/>
                <w:sz w:val="22"/>
                <w:szCs w:val="22"/>
              </w:rPr>
            </w:pPr>
            <w:r w:rsidRPr="00AD56D8">
              <w:rPr>
                <w:rFonts w:asciiTheme="minorHAnsi" w:hAnsiTheme="minorHAnsi"/>
                <w:sz w:val="22"/>
                <w:szCs w:val="22"/>
              </w:rPr>
              <w:t>Référence : PRO//PP3/01</w:t>
            </w:r>
          </w:p>
          <w:p w:rsidR="00950500" w:rsidRPr="00AD56D8" w:rsidRDefault="00950500" w:rsidP="001C2938">
            <w:pPr>
              <w:pStyle w:val="En-tte"/>
              <w:rPr>
                <w:rFonts w:asciiTheme="minorHAnsi" w:hAnsiTheme="minorHAnsi"/>
                <w:sz w:val="22"/>
                <w:szCs w:val="22"/>
              </w:rPr>
            </w:pPr>
            <w:r w:rsidRPr="00AD56D8">
              <w:rPr>
                <w:rFonts w:asciiTheme="minorHAnsi" w:hAnsiTheme="minorHAnsi"/>
                <w:sz w:val="22"/>
                <w:szCs w:val="22"/>
              </w:rPr>
              <w:t>Version 3</w:t>
            </w:r>
          </w:p>
          <w:p w:rsidR="00950500" w:rsidRPr="00AD56D8" w:rsidRDefault="00950500" w:rsidP="001C2938">
            <w:pPr>
              <w:pStyle w:val="En-tte"/>
              <w:rPr>
                <w:rFonts w:asciiTheme="minorHAnsi" w:hAnsiTheme="minorHAnsi"/>
                <w:sz w:val="22"/>
                <w:szCs w:val="22"/>
              </w:rPr>
            </w:pPr>
            <w:r w:rsidRPr="00AD56D8">
              <w:rPr>
                <w:rFonts w:asciiTheme="minorHAnsi" w:hAnsiTheme="minorHAnsi"/>
                <w:sz w:val="22"/>
                <w:szCs w:val="22"/>
              </w:rPr>
              <w:t>Date d’application : 01/03/2020</w:t>
            </w:r>
          </w:p>
          <w:p w:rsidR="00950500" w:rsidRPr="00AD56D8" w:rsidRDefault="00950500" w:rsidP="001C2938">
            <w:pPr>
              <w:pStyle w:val="En-tte"/>
              <w:rPr>
                <w:rFonts w:asciiTheme="minorHAnsi" w:hAnsiTheme="minorHAnsi"/>
                <w:sz w:val="22"/>
                <w:szCs w:val="22"/>
              </w:rPr>
            </w:pPr>
            <w:r w:rsidRPr="00AD56D8">
              <w:rPr>
                <w:rFonts w:asciiTheme="minorHAnsi" w:hAnsiTheme="minorHAnsi"/>
                <w:sz w:val="22"/>
                <w:szCs w:val="22"/>
              </w:rPr>
              <w:t xml:space="preserve">Page : </w:t>
            </w:r>
            <w:r w:rsidRPr="00AD56D8">
              <w:rPr>
                <w:rStyle w:val="Numrodepage"/>
                <w:rFonts w:asciiTheme="minorHAnsi" w:hAnsiTheme="minorHAnsi"/>
                <w:sz w:val="22"/>
                <w:szCs w:val="22"/>
              </w:rPr>
              <w:fldChar w:fldCharType="begin"/>
            </w:r>
            <w:r w:rsidRPr="00AD56D8">
              <w:rPr>
                <w:rStyle w:val="Numrodepage"/>
                <w:rFonts w:asciiTheme="minorHAnsi" w:hAnsiTheme="minorHAnsi"/>
                <w:sz w:val="22"/>
                <w:szCs w:val="22"/>
              </w:rPr>
              <w:instrText xml:space="preserve"> PAGE </w:instrText>
            </w:r>
            <w:r w:rsidRPr="00AD56D8">
              <w:rPr>
                <w:rStyle w:val="Numrodepage"/>
                <w:rFonts w:asciiTheme="minorHAnsi" w:hAnsiTheme="minorHAnsi"/>
                <w:sz w:val="22"/>
                <w:szCs w:val="22"/>
              </w:rPr>
              <w:fldChar w:fldCharType="separate"/>
            </w:r>
            <w:r w:rsidR="00E42E9F">
              <w:rPr>
                <w:rStyle w:val="Numrodepage"/>
                <w:rFonts w:asciiTheme="minorHAnsi" w:hAnsiTheme="minorHAnsi"/>
                <w:noProof/>
                <w:sz w:val="22"/>
                <w:szCs w:val="22"/>
              </w:rPr>
              <w:t>15</w:t>
            </w:r>
            <w:r w:rsidRPr="00AD56D8">
              <w:rPr>
                <w:rStyle w:val="Numrodepage"/>
                <w:rFonts w:asciiTheme="minorHAnsi" w:hAnsiTheme="minorHAnsi"/>
                <w:sz w:val="22"/>
                <w:szCs w:val="22"/>
              </w:rPr>
              <w:fldChar w:fldCharType="end"/>
            </w:r>
            <w:r w:rsidRPr="00AD56D8">
              <w:rPr>
                <w:rStyle w:val="Numrodepage"/>
                <w:rFonts w:asciiTheme="minorHAnsi" w:hAnsiTheme="minorHAnsi"/>
                <w:sz w:val="22"/>
                <w:szCs w:val="22"/>
              </w:rPr>
              <w:t>/14</w:t>
            </w:r>
          </w:p>
        </w:tc>
      </w:tr>
      <w:tr w:rsidR="00950500" w:rsidRPr="00AD56D8" w:rsidTr="00AD56D8">
        <w:trPr>
          <w:trHeight w:val="566"/>
        </w:trPr>
        <w:tc>
          <w:tcPr>
            <w:tcW w:w="3472" w:type="dxa"/>
            <w:gridSpan w:val="2"/>
            <w:vAlign w:val="center"/>
          </w:tcPr>
          <w:p w:rsidR="00AD56D8" w:rsidRDefault="00950500" w:rsidP="00AD56D8">
            <w:pPr>
              <w:pStyle w:val="En-tte"/>
              <w:jc w:val="center"/>
              <w:rPr>
                <w:rFonts w:asciiTheme="minorHAnsi" w:hAnsiTheme="minorHAnsi" w:cs="Arial"/>
                <w:sz w:val="22"/>
                <w:szCs w:val="22"/>
              </w:rPr>
            </w:pPr>
            <w:r w:rsidRPr="00AD56D8">
              <w:rPr>
                <w:rFonts w:asciiTheme="minorHAnsi" w:hAnsiTheme="minorHAnsi" w:cs="Arial"/>
                <w:sz w:val="22"/>
                <w:szCs w:val="22"/>
              </w:rPr>
              <w:t>INSTITUTS DE FORMATION</w:t>
            </w:r>
          </w:p>
          <w:p w:rsidR="00950500" w:rsidRPr="00AD56D8" w:rsidRDefault="00AD56D8" w:rsidP="00AD56D8">
            <w:pPr>
              <w:pStyle w:val="En-tte"/>
              <w:ind w:left="142"/>
              <w:jc w:val="center"/>
              <w:rPr>
                <w:rFonts w:asciiTheme="minorHAnsi" w:hAnsiTheme="minorHAnsi" w:cs="Arial"/>
                <w:sz w:val="22"/>
                <w:szCs w:val="22"/>
              </w:rPr>
            </w:pPr>
            <w:r>
              <w:rPr>
                <w:rFonts w:asciiTheme="minorHAnsi" w:hAnsiTheme="minorHAnsi" w:cs="Arial"/>
                <w:sz w:val="22"/>
                <w:szCs w:val="22"/>
              </w:rPr>
              <w:t>Simone VEIL</w:t>
            </w:r>
          </w:p>
        </w:tc>
        <w:tc>
          <w:tcPr>
            <w:tcW w:w="3634" w:type="dxa"/>
            <w:gridSpan w:val="2"/>
            <w:vMerge/>
          </w:tcPr>
          <w:p w:rsidR="00950500" w:rsidRPr="00AD56D8" w:rsidRDefault="00950500" w:rsidP="001C2938">
            <w:pPr>
              <w:pStyle w:val="En-tte"/>
              <w:rPr>
                <w:rFonts w:asciiTheme="minorHAnsi" w:hAnsiTheme="minorHAnsi"/>
                <w:sz w:val="22"/>
                <w:szCs w:val="22"/>
              </w:rPr>
            </w:pPr>
          </w:p>
        </w:tc>
        <w:tc>
          <w:tcPr>
            <w:tcW w:w="3424" w:type="dxa"/>
            <w:vMerge/>
          </w:tcPr>
          <w:p w:rsidR="00950500" w:rsidRPr="00AD56D8" w:rsidRDefault="00950500" w:rsidP="001C2938">
            <w:pPr>
              <w:pStyle w:val="En-tte"/>
              <w:rPr>
                <w:rFonts w:asciiTheme="minorHAnsi" w:hAnsiTheme="minorHAnsi"/>
                <w:sz w:val="22"/>
                <w:szCs w:val="22"/>
              </w:rPr>
            </w:pPr>
          </w:p>
        </w:tc>
      </w:tr>
      <w:tr w:rsidR="00950500" w:rsidRPr="00AD56D8" w:rsidTr="00AD5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6"/>
        </w:trPr>
        <w:tc>
          <w:tcPr>
            <w:tcW w:w="3949" w:type="dxa"/>
            <w:gridSpan w:val="3"/>
            <w:tcBorders>
              <w:top w:val="single" w:sz="4" w:space="0" w:color="auto"/>
              <w:left w:val="single" w:sz="4" w:space="0" w:color="auto"/>
              <w:bottom w:val="single" w:sz="4" w:space="0" w:color="auto"/>
              <w:right w:val="single" w:sz="4" w:space="0" w:color="auto"/>
            </w:tcBorders>
            <w:shd w:val="clear" w:color="auto" w:fill="D9D9D9"/>
          </w:tcPr>
          <w:p w:rsidR="00950500" w:rsidRPr="00AD56D8" w:rsidRDefault="00950500" w:rsidP="001C2938">
            <w:pPr>
              <w:autoSpaceDE w:val="0"/>
              <w:autoSpaceDN w:val="0"/>
              <w:adjustRightInd w:val="0"/>
              <w:rPr>
                <w:rFonts w:asciiTheme="minorHAnsi" w:hAnsiTheme="minorHAnsi" w:cs="Arial"/>
                <w:b/>
                <w:sz w:val="22"/>
                <w:szCs w:val="22"/>
              </w:rPr>
            </w:pPr>
            <w:r w:rsidRPr="00AD56D8">
              <w:rPr>
                <w:rFonts w:asciiTheme="minorHAnsi" w:hAnsiTheme="minorHAnsi" w:cs="Arial"/>
                <w:b/>
                <w:sz w:val="22"/>
                <w:szCs w:val="22"/>
              </w:rPr>
              <w:t>Création</w:t>
            </w:r>
          </w:p>
        </w:tc>
        <w:tc>
          <w:tcPr>
            <w:tcW w:w="3157" w:type="dxa"/>
            <w:tcBorders>
              <w:top w:val="single" w:sz="4" w:space="0" w:color="auto"/>
              <w:left w:val="single" w:sz="4" w:space="0" w:color="auto"/>
              <w:bottom w:val="single" w:sz="4" w:space="0" w:color="auto"/>
              <w:right w:val="single" w:sz="4" w:space="0" w:color="auto"/>
            </w:tcBorders>
            <w:shd w:val="clear" w:color="auto" w:fill="D9D9D9"/>
          </w:tcPr>
          <w:p w:rsidR="00950500" w:rsidRPr="00AD56D8" w:rsidRDefault="00950500" w:rsidP="001C2938">
            <w:pPr>
              <w:autoSpaceDE w:val="0"/>
              <w:autoSpaceDN w:val="0"/>
              <w:adjustRightInd w:val="0"/>
              <w:rPr>
                <w:rFonts w:asciiTheme="minorHAnsi" w:hAnsiTheme="minorHAnsi" w:cs="Arial"/>
                <w:b/>
                <w:sz w:val="22"/>
                <w:szCs w:val="22"/>
              </w:rPr>
            </w:pPr>
            <w:r w:rsidRPr="00AD56D8">
              <w:rPr>
                <w:rFonts w:asciiTheme="minorHAnsi" w:hAnsiTheme="minorHAnsi" w:cs="Arial"/>
                <w:b/>
                <w:sz w:val="22"/>
                <w:szCs w:val="22"/>
              </w:rPr>
              <w:t>Validation</w:t>
            </w:r>
          </w:p>
        </w:tc>
        <w:tc>
          <w:tcPr>
            <w:tcW w:w="3424" w:type="dxa"/>
            <w:tcBorders>
              <w:top w:val="single" w:sz="4" w:space="0" w:color="auto"/>
              <w:left w:val="single" w:sz="4" w:space="0" w:color="auto"/>
              <w:bottom w:val="single" w:sz="4" w:space="0" w:color="auto"/>
              <w:right w:val="single" w:sz="4" w:space="0" w:color="auto"/>
            </w:tcBorders>
            <w:shd w:val="clear" w:color="auto" w:fill="D9D9D9"/>
          </w:tcPr>
          <w:p w:rsidR="00950500" w:rsidRPr="00AD56D8" w:rsidRDefault="00950500" w:rsidP="001C2938">
            <w:pPr>
              <w:autoSpaceDE w:val="0"/>
              <w:autoSpaceDN w:val="0"/>
              <w:adjustRightInd w:val="0"/>
              <w:rPr>
                <w:rFonts w:asciiTheme="minorHAnsi" w:hAnsiTheme="minorHAnsi" w:cs="Arial"/>
                <w:b/>
                <w:sz w:val="22"/>
                <w:szCs w:val="22"/>
              </w:rPr>
            </w:pPr>
            <w:r w:rsidRPr="00AD56D8">
              <w:rPr>
                <w:rFonts w:asciiTheme="minorHAnsi" w:hAnsiTheme="minorHAnsi" w:cs="Arial"/>
                <w:b/>
                <w:sz w:val="22"/>
                <w:szCs w:val="22"/>
              </w:rPr>
              <w:t>Approbation</w:t>
            </w:r>
          </w:p>
        </w:tc>
      </w:tr>
      <w:tr w:rsidR="00950500" w:rsidRPr="00AD56D8" w:rsidTr="00AD5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729"/>
        </w:trPr>
        <w:tc>
          <w:tcPr>
            <w:tcW w:w="3949" w:type="dxa"/>
            <w:gridSpan w:val="3"/>
            <w:tcBorders>
              <w:top w:val="single" w:sz="4" w:space="0" w:color="auto"/>
              <w:left w:val="single" w:sz="4" w:space="0" w:color="auto"/>
              <w:bottom w:val="single" w:sz="4" w:space="0" w:color="auto"/>
              <w:right w:val="single" w:sz="4" w:space="0" w:color="auto"/>
            </w:tcBorders>
          </w:tcPr>
          <w:p w:rsidR="00950500" w:rsidRPr="00AD56D8" w:rsidRDefault="00950500" w:rsidP="001C2938">
            <w:pPr>
              <w:autoSpaceDE w:val="0"/>
              <w:autoSpaceDN w:val="0"/>
              <w:adjustRightInd w:val="0"/>
              <w:rPr>
                <w:rFonts w:asciiTheme="minorHAnsi" w:hAnsiTheme="minorHAnsi" w:cs="Arial"/>
                <w:sz w:val="22"/>
                <w:szCs w:val="22"/>
              </w:rPr>
            </w:pPr>
            <w:r w:rsidRPr="00AD56D8">
              <w:rPr>
                <w:rFonts w:asciiTheme="minorHAnsi" w:hAnsiTheme="minorHAnsi" w:cs="Arial"/>
                <w:sz w:val="22"/>
                <w:szCs w:val="22"/>
              </w:rPr>
              <w:t>Le : 2017</w:t>
            </w:r>
          </w:p>
          <w:p w:rsidR="00950500" w:rsidRPr="00AD56D8" w:rsidRDefault="00950500" w:rsidP="001C2938">
            <w:pPr>
              <w:autoSpaceDE w:val="0"/>
              <w:autoSpaceDN w:val="0"/>
              <w:adjustRightInd w:val="0"/>
              <w:rPr>
                <w:rFonts w:asciiTheme="minorHAnsi" w:hAnsiTheme="minorHAnsi" w:cs="Arial"/>
                <w:sz w:val="22"/>
                <w:szCs w:val="22"/>
              </w:rPr>
            </w:pPr>
            <w:r w:rsidRPr="00AD56D8">
              <w:rPr>
                <w:rFonts w:asciiTheme="minorHAnsi" w:hAnsiTheme="minorHAnsi" w:cs="Arial"/>
                <w:sz w:val="22"/>
                <w:szCs w:val="22"/>
              </w:rPr>
              <w:t>Par : Daniel HENRION</w:t>
            </w:r>
          </w:p>
          <w:p w:rsidR="00950500" w:rsidRPr="00AD56D8" w:rsidRDefault="00950500" w:rsidP="001C2938">
            <w:pPr>
              <w:autoSpaceDE w:val="0"/>
              <w:autoSpaceDN w:val="0"/>
              <w:adjustRightInd w:val="0"/>
              <w:rPr>
                <w:rFonts w:asciiTheme="minorHAnsi" w:hAnsiTheme="minorHAnsi" w:cs="Arial"/>
                <w:sz w:val="22"/>
                <w:szCs w:val="22"/>
              </w:rPr>
            </w:pPr>
            <w:r w:rsidRPr="00AD56D8">
              <w:rPr>
                <w:rFonts w:asciiTheme="minorHAnsi" w:hAnsiTheme="minorHAnsi" w:cs="Arial"/>
                <w:sz w:val="22"/>
                <w:szCs w:val="22"/>
              </w:rPr>
              <w:t>Visa :</w:t>
            </w:r>
          </w:p>
          <w:p w:rsidR="00950500" w:rsidRPr="00AD56D8" w:rsidRDefault="00950500" w:rsidP="001C2938">
            <w:pPr>
              <w:autoSpaceDE w:val="0"/>
              <w:autoSpaceDN w:val="0"/>
              <w:adjustRightInd w:val="0"/>
              <w:rPr>
                <w:rFonts w:asciiTheme="minorHAnsi" w:hAnsiTheme="minorHAnsi" w:cs="Arial"/>
                <w:sz w:val="22"/>
                <w:szCs w:val="22"/>
              </w:rPr>
            </w:pPr>
          </w:p>
          <w:p w:rsidR="00950500" w:rsidRPr="00AD56D8" w:rsidRDefault="00950500" w:rsidP="001C2938">
            <w:pPr>
              <w:autoSpaceDE w:val="0"/>
              <w:autoSpaceDN w:val="0"/>
              <w:adjustRightInd w:val="0"/>
              <w:rPr>
                <w:rFonts w:asciiTheme="minorHAnsi" w:hAnsiTheme="minorHAnsi" w:cs="Arial"/>
                <w:sz w:val="22"/>
                <w:szCs w:val="22"/>
              </w:rPr>
            </w:pPr>
          </w:p>
          <w:p w:rsidR="00950500" w:rsidRPr="00AD56D8" w:rsidRDefault="00950500" w:rsidP="001C2938">
            <w:pPr>
              <w:autoSpaceDE w:val="0"/>
              <w:autoSpaceDN w:val="0"/>
              <w:adjustRightInd w:val="0"/>
              <w:rPr>
                <w:rFonts w:asciiTheme="minorHAnsi" w:hAnsiTheme="minorHAnsi" w:cs="Arial"/>
                <w:sz w:val="22"/>
                <w:szCs w:val="22"/>
              </w:rPr>
            </w:pPr>
          </w:p>
        </w:tc>
        <w:tc>
          <w:tcPr>
            <w:tcW w:w="3157" w:type="dxa"/>
            <w:tcBorders>
              <w:top w:val="single" w:sz="4" w:space="0" w:color="auto"/>
              <w:left w:val="single" w:sz="4" w:space="0" w:color="auto"/>
              <w:bottom w:val="single" w:sz="4" w:space="0" w:color="auto"/>
              <w:right w:val="single" w:sz="4" w:space="0" w:color="auto"/>
            </w:tcBorders>
          </w:tcPr>
          <w:p w:rsidR="00950500" w:rsidRPr="00AD56D8" w:rsidRDefault="00950500" w:rsidP="001C2938">
            <w:pPr>
              <w:autoSpaceDE w:val="0"/>
              <w:autoSpaceDN w:val="0"/>
              <w:adjustRightInd w:val="0"/>
              <w:rPr>
                <w:rFonts w:asciiTheme="minorHAnsi" w:hAnsiTheme="minorHAnsi" w:cs="Arial"/>
                <w:sz w:val="22"/>
                <w:szCs w:val="22"/>
              </w:rPr>
            </w:pPr>
            <w:r w:rsidRPr="00AD56D8">
              <w:rPr>
                <w:rFonts w:asciiTheme="minorHAnsi" w:hAnsiTheme="minorHAnsi" w:cs="Arial"/>
                <w:sz w:val="22"/>
                <w:szCs w:val="22"/>
              </w:rPr>
              <w:t>Le : 27/02/2020</w:t>
            </w:r>
          </w:p>
          <w:p w:rsidR="00950500" w:rsidRPr="00AD56D8" w:rsidRDefault="00950500" w:rsidP="001C2938">
            <w:pPr>
              <w:autoSpaceDE w:val="0"/>
              <w:autoSpaceDN w:val="0"/>
              <w:adjustRightInd w:val="0"/>
              <w:rPr>
                <w:rFonts w:asciiTheme="minorHAnsi" w:hAnsiTheme="minorHAnsi" w:cs="Arial"/>
                <w:sz w:val="22"/>
                <w:szCs w:val="22"/>
              </w:rPr>
            </w:pPr>
            <w:r w:rsidRPr="00AD56D8">
              <w:rPr>
                <w:rFonts w:asciiTheme="minorHAnsi" w:hAnsiTheme="minorHAnsi" w:cs="Arial"/>
                <w:sz w:val="22"/>
                <w:szCs w:val="22"/>
              </w:rPr>
              <w:t>Par : Daniel HENRION et Dominique LEHNEN</w:t>
            </w:r>
          </w:p>
          <w:p w:rsidR="00950500" w:rsidRPr="00AD56D8" w:rsidRDefault="00950500" w:rsidP="001C2938">
            <w:pPr>
              <w:autoSpaceDE w:val="0"/>
              <w:autoSpaceDN w:val="0"/>
              <w:adjustRightInd w:val="0"/>
              <w:rPr>
                <w:rFonts w:asciiTheme="minorHAnsi" w:hAnsiTheme="minorHAnsi" w:cs="Arial"/>
                <w:sz w:val="22"/>
                <w:szCs w:val="22"/>
              </w:rPr>
            </w:pPr>
            <w:r w:rsidRPr="00AD56D8">
              <w:rPr>
                <w:rFonts w:asciiTheme="minorHAnsi" w:hAnsiTheme="minorHAnsi" w:cs="Arial"/>
                <w:sz w:val="22"/>
                <w:szCs w:val="22"/>
              </w:rPr>
              <w:t xml:space="preserve">Visa : </w:t>
            </w:r>
          </w:p>
          <w:p w:rsidR="00950500" w:rsidRPr="00AD56D8" w:rsidRDefault="00950500" w:rsidP="001C2938">
            <w:pPr>
              <w:autoSpaceDE w:val="0"/>
              <w:autoSpaceDN w:val="0"/>
              <w:adjustRightInd w:val="0"/>
              <w:rPr>
                <w:rFonts w:asciiTheme="minorHAnsi" w:hAnsiTheme="minorHAnsi" w:cs="Arial"/>
                <w:sz w:val="22"/>
                <w:szCs w:val="22"/>
              </w:rPr>
            </w:pPr>
          </w:p>
          <w:p w:rsidR="00950500" w:rsidRPr="00AD56D8" w:rsidRDefault="00950500" w:rsidP="001C2938">
            <w:pPr>
              <w:autoSpaceDE w:val="0"/>
              <w:autoSpaceDN w:val="0"/>
              <w:adjustRightInd w:val="0"/>
              <w:rPr>
                <w:rFonts w:asciiTheme="minorHAnsi" w:hAnsiTheme="minorHAnsi" w:cs="Arial"/>
                <w:sz w:val="22"/>
                <w:szCs w:val="22"/>
              </w:rPr>
            </w:pPr>
          </w:p>
          <w:p w:rsidR="00950500" w:rsidRPr="00AD56D8" w:rsidRDefault="00950500" w:rsidP="001C2938">
            <w:pPr>
              <w:autoSpaceDE w:val="0"/>
              <w:autoSpaceDN w:val="0"/>
              <w:adjustRightInd w:val="0"/>
              <w:rPr>
                <w:rFonts w:asciiTheme="minorHAnsi" w:hAnsiTheme="minorHAnsi" w:cs="Arial"/>
                <w:sz w:val="22"/>
                <w:szCs w:val="22"/>
              </w:rPr>
            </w:pPr>
          </w:p>
        </w:tc>
        <w:tc>
          <w:tcPr>
            <w:tcW w:w="3424" w:type="dxa"/>
            <w:tcBorders>
              <w:top w:val="single" w:sz="4" w:space="0" w:color="auto"/>
              <w:left w:val="single" w:sz="4" w:space="0" w:color="auto"/>
              <w:bottom w:val="single" w:sz="4" w:space="0" w:color="auto"/>
              <w:right w:val="single" w:sz="4" w:space="0" w:color="auto"/>
            </w:tcBorders>
          </w:tcPr>
          <w:p w:rsidR="00950500" w:rsidRPr="00AD56D8" w:rsidRDefault="00950500" w:rsidP="001C2938">
            <w:pPr>
              <w:autoSpaceDE w:val="0"/>
              <w:autoSpaceDN w:val="0"/>
              <w:adjustRightInd w:val="0"/>
              <w:rPr>
                <w:rFonts w:asciiTheme="minorHAnsi" w:hAnsiTheme="minorHAnsi" w:cs="Arial"/>
                <w:sz w:val="22"/>
                <w:szCs w:val="22"/>
              </w:rPr>
            </w:pPr>
            <w:r w:rsidRPr="00AD56D8">
              <w:rPr>
                <w:rFonts w:asciiTheme="minorHAnsi" w:hAnsiTheme="minorHAnsi" w:cs="Arial"/>
                <w:sz w:val="22"/>
                <w:szCs w:val="22"/>
              </w:rPr>
              <w:t>Le : 28/02/2020</w:t>
            </w:r>
          </w:p>
          <w:p w:rsidR="00950500" w:rsidRPr="00AD56D8" w:rsidRDefault="00950500" w:rsidP="001C2938">
            <w:pPr>
              <w:autoSpaceDE w:val="0"/>
              <w:autoSpaceDN w:val="0"/>
              <w:adjustRightInd w:val="0"/>
              <w:rPr>
                <w:rFonts w:asciiTheme="minorHAnsi" w:hAnsiTheme="minorHAnsi" w:cs="Arial"/>
                <w:sz w:val="22"/>
                <w:szCs w:val="22"/>
              </w:rPr>
            </w:pPr>
            <w:r w:rsidRPr="00AD56D8">
              <w:rPr>
                <w:rFonts w:asciiTheme="minorHAnsi" w:hAnsiTheme="minorHAnsi" w:cs="Arial"/>
                <w:sz w:val="22"/>
                <w:szCs w:val="22"/>
              </w:rPr>
              <w:t>Par : Dominique LEHNEN</w:t>
            </w:r>
          </w:p>
          <w:p w:rsidR="00950500" w:rsidRPr="00AD56D8" w:rsidRDefault="00950500" w:rsidP="001C2938">
            <w:pPr>
              <w:autoSpaceDE w:val="0"/>
              <w:autoSpaceDN w:val="0"/>
              <w:adjustRightInd w:val="0"/>
              <w:rPr>
                <w:rFonts w:asciiTheme="minorHAnsi" w:hAnsiTheme="minorHAnsi" w:cs="Arial"/>
                <w:sz w:val="22"/>
                <w:szCs w:val="22"/>
              </w:rPr>
            </w:pPr>
            <w:r w:rsidRPr="00AD56D8">
              <w:rPr>
                <w:rFonts w:asciiTheme="minorHAnsi" w:hAnsiTheme="minorHAnsi" w:cs="Arial"/>
                <w:sz w:val="22"/>
                <w:szCs w:val="22"/>
              </w:rPr>
              <w:t>Visa :</w:t>
            </w:r>
          </w:p>
          <w:p w:rsidR="00950500" w:rsidRPr="00AD56D8" w:rsidRDefault="00950500" w:rsidP="001C2938">
            <w:pPr>
              <w:rPr>
                <w:rFonts w:asciiTheme="minorHAnsi" w:hAnsiTheme="minorHAnsi" w:cs="Arial"/>
                <w:sz w:val="22"/>
                <w:szCs w:val="22"/>
              </w:rPr>
            </w:pPr>
          </w:p>
          <w:p w:rsidR="00950500" w:rsidRPr="00AD56D8" w:rsidRDefault="00950500" w:rsidP="001C2938">
            <w:pPr>
              <w:rPr>
                <w:rFonts w:asciiTheme="minorHAnsi" w:hAnsiTheme="minorHAnsi" w:cs="Arial"/>
                <w:sz w:val="22"/>
                <w:szCs w:val="22"/>
              </w:rPr>
            </w:pPr>
          </w:p>
          <w:p w:rsidR="00950500" w:rsidRPr="00AD56D8" w:rsidRDefault="00950500" w:rsidP="001C2938">
            <w:pPr>
              <w:tabs>
                <w:tab w:val="left" w:pos="990"/>
              </w:tabs>
              <w:rPr>
                <w:rFonts w:asciiTheme="minorHAnsi" w:hAnsiTheme="minorHAnsi" w:cs="Arial"/>
                <w:sz w:val="22"/>
                <w:szCs w:val="22"/>
              </w:rPr>
            </w:pPr>
            <w:r w:rsidRPr="00AD56D8">
              <w:rPr>
                <w:rFonts w:asciiTheme="minorHAnsi" w:hAnsiTheme="minorHAnsi" w:cs="Arial"/>
                <w:sz w:val="22"/>
                <w:szCs w:val="22"/>
              </w:rPr>
              <w:tab/>
            </w:r>
          </w:p>
        </w:tc>
      </w:tr>
    </w:tbl>
    <w:p w:rsidR="0080684F" w:rsidRPr="0067430F" w:rsidRDefault="0080684F" w:rsidP="00950500">
      <w:pPr>
        <w:rPr>
          <w:rFonts w:asciiTheme="minorHAnsi" w:hAnsiTheme="minorHAnsi" w:cs="Arial"/>
          <w:b/>
          <w:sz w:val="36"/>
          <w:szCs w:val="24"/>
        </w:rPr>
      </w:pPr>
    </w:p>
    <w:sectPr w:rsidR="0080684F" w:rsidRPr="0067430F" w:rsidSect="004D2A00">
      <w:pgSz w:w="11906" w:h="16838" w:code="9"/>
      <w:pgMar w:top="1134" w:right="1418"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206" w:rsidRDefault="00C45206">
      <w:r>
        <w:separator/>
      </w:r>
    </w:p>
  </w:endnote>
  <w:endnote w:type="continuationSeparator" w:id="0">
    <w:p w:rsidR="00C45206" w:rsidRDefault="00C4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206" w:rsidRDefault="00C45206" w:rsidP="00324845">
    <w:pPr>
      <w:pStyle w:val="En-tte"/>
      <w:ind w:left="1701"/>
      <w:jc w:val="right"/>
      <w:rPr>
        <w:sz w:val="18"/>
        <w:szCs w:val="18"/>
      </w:rPr>
    </w:pPr>
  </w:p>
  <w:p w:rsidR="00C45206" w:rsidRPr="00A22550" w:rsidRDefault="00C45206" w:rsidP="00324845">
    <w:pPr>
      <w:pStyle w:val="En-tte"/>
      <w:ind w:left="1701"/>
      <w:jc w:val="right"/>
      <w:rPr>
        <w:bCs/>
        <w:sz w:val="18"/>
        <w:szCs w:val="18"/>
      </w:rPr>
    </w:pPr>
    <w:r w:rsidRPr="00A22550">
      <w:rPr>
        <w:sz w:val="18"/>
        <w:szCs w:val="18"/>
      </w:rPr>
      <w:t>MANUEL QUALITE – INSTITUTS du CH de Sarrebourg</w:t>
    </w:r>
    <w:r w:rsidRPr="00A22550">
      <w:rPr>
        <w:sz w:val="18"/>
        <w:szCs w:val="18"/>
      </w:rPr>
      <w:tab/>
      <w:t xml:space="preserve">Page </w:t>
    </w:r>
    <w:r w:rsidRPr="00A22550">
      <w:rPr>
        <w:sz w:val="18"/>
        <w:szCs w:val="18"/>
      </w:rPr>
      <w:fldChar w:fldCharType="begin"/>
    </w:r>
    <w:r w:rsidRPr="00A22550">
      <w:rPr>
        <w:sz w:val="18"/>
        <w:szCs w:val="18"/>
      </w:rPr>
      <w:instrText>PAGE</w:instrText>
    </w:r>
    <w:r w:rsidRPr="00A22550">
      <w:rPr>
        <w:sz w:val="18"/>
        <w:szCs w:val="18"/>
      </w:rPr>
      <w:fldChar w:fldCharType="separate"/>
    </w:r>
    <w:r w:rsidR="001E4077">
      <w:rPr>
        <w:noProof/>
        <w:sz w:val="18"/>
        <w:szCs w:val="18"/>
      </w:rPr>
      <w:t>7</w:t>
    </w:r>
    <w:r w:rsidRPr="00A22550">
      <w:rPr>
        <w:sz w:val="18"/>
        <w:szCs w:val="18"/>
      </w:rPr>
      <w:fldChar w:fldCharType="end"/>
    </w:r>
    <w:r w:rsidRPr="00A22550">
      <w:rPr>
        <w:sz w:val="18"/>
        <w:szCs w:val="18"/>
      </w:rPr>
      <w:t xml:space="preserve"> sur </w:t>
    </w:r>
    <w:r w:rsidRPr="00A22550">
      <w:rPr>
        <w:sz w:val="18"/>
        <w:szCs w:val="18"/>
      </w:rPr>
      <w:fldChar w:fldCharType="begin"/>
    </w:r>
    <w:r w:rsidRPr="00A22550">
      <w:rPr>
        <w:sz w:val="18"/>
        <w:szCs w:val="18"/>
      </w:rPr>
      <w:instrText>NUMPAGES</w:instrText>
    </w:r>
    <w:r w:rsidRPr="00A22550">
      <w:rPr>
        <w:sz w:val="18"/>
        <w:szCs w:val="18"/>
      </w:rPr>
      <w:fldChar w:fldCharType="separate"/>
    </w:r>
    <w:r w:rsidR="001E4077">
      <w:rPr>
        <w:noProof/>
        <w:sz w:val="18"/>
        <w:szCs w:val="18"/>
      </w:rPr>
      <w:t>15</w:t>
    </w:r>
    <w:r w:rsidRPr="00A22550">
      <w:rPr>
        <w:sz w:val="18"/>
        <w:szCs w:val="18"/>
      </w:rPr>
      <w:fldChar w:fldCharType="end"/>
    </w:r>
  </w:p>
  <w:p w:rsidR="00C45206" w:rsidRDefault="00C45206" w:rsidP="00336E2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206" w:rsidRDefault="00C45206">
      <w:r>
        <w:separator/>
      </w:r>
    </w:p>
  </w:footnote>
  <w:footnote w:type="continuationSeparator" w:id="0">
    <w:p w:rsidR="00C45206" w:rsidRDefault="00C45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206" w:rsidRDefault="00C45206">
    <w:pPr>
      <w:pStyle w:val="En-tte"/>
    </w:pPr>
    <w:r>
      <w:rPr>
        <w:noProof/>
      </w:rPr>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1976755" cy="9785985"/>
          <wp:effectExtent l="0" t="0" r="0" b="0"/>
          <wp:wrapNone/>
          <wp:docPr id="28" name="Image 28" descr="ru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ub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755" cy="97859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0" allowOverlap="1">
          <wp:simplePos x="0" y="0"/>
          <wp:positionH relativeFrom="margin">
            <wp:align>center</wp:align>
          </wp:positionH>
          <wp:positionV relativeFrom="margin">
            <wp:align>center</wp:align>
          </wp:positionV>
          <wp:extent cx="1976755" cy="9785985"/>
          <wp:effectExtent l="0" t="0" r="0" b="0"/>
          <wp:wrapNone/>
          <wp:docPr id="29" name="Image 29" descr="ru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uban"/>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976755" cy="97859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0" allowOverlap="1">
          <wp:simplePos x="0" y="0"/>
          <wp:positionH relativeFrom="margin">
            <wp:align>center</wp:align>
          </wp:positionH>
          <wp:positionV relativeFrom="margin">
            <wp:align>center</wp:align>
          </wp:positionV>
          <wp:extent cx="5755640" cy="2815590"/>
          <wp:effectExtent l="0" t="0" r="0" b="0"/>
          <wp:wrapNone/>
          <wp:docPr id="30" name="Image 30" descr="filigramme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igrammeA4"/>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755640" cy="2815590"/>
                  </a:xfrm>
                  <a:prstGeom prst="rect">
                    <a:avLst/>
                  </a:prstGeom>
                  <a:noFill/>
                </pic:spPr>
              </pic:pic>
            </a:graphicData>
          </a:graphic>
          <wp14:sizeRelH relativeFrom="page">
            <wp14:pctWidth>0</wp14:pctWidth>
          </wp14:sizeRelH>
          <wp14:sizeRelV relativeFrom="page">
            <wp14:pctHeight>0</wp14:pctHeight>
          </wp14:sizeRelV>
        </wp:anchor>
      </w:drawing>
    </w:r>
    <w:r w:rsidR="001E407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453.3pt;height:565.75pt;z-index:-251658752;mso-position-horizontal:center;mso-position-horizontal-relative:margin;mso-position-vertical:center;mso-position-vertical-relative:margin" o:allowincell="f">
          <v:imagedata r:id="rId3" o:title="fon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206" w:rsidRDefault="001E4077">
    <w:pPr>
      <w:pStyle w:val="En-tte"/>
    </w:pPr>
    <w:r>
      <w:rPr>
        <w:noProof/>
      </w:rPr>
      <w:pict>
        <v:shapetype id="_x0000_t202" coordsize="21600,21600" o:spt="202" path="m,l,21600r21600,l21600,xe">
          <v:stroke joinstyle="miter"/>
          <v:path gradientshapeok="t" o:connecttype="rect"/>
        </v:shapetype>
        <v:shape id="_x0000_s2064" type="#_x0000_t202" style="position:absolute;left:0;text-align:left;margin-left:-44.65pt;margin-top:-5.15pt;width:93pt;height:59.1pt;z-index:251660800" stroked="f">
          <v:textbox style="mso-next-textbox:#_x0000_s2064">
            <w:txbxContent>
              <w:p w:rsidR="00C45206" w:rsidRDefault="00C45206" w:rsidP="00FF771E">
                <w:r>
                  <w:rPr>
                    <w:rFonts w:ascii="Comic Sans MS" w:hAnsi="Comic Sans MS" w:cs="Arial"/>
                    <w:b/>
                    <w:noProof/>
                    <w:sz w:val="22"/>
                    <w:szCs w:val="22"/>
                  </w:rPr>
                  <w:fldChar w:fldCharType="begin"/>
                </w:r>
                <w:r>
                  <w:rPr>
                    <w:rFonts w:ascii="Comic Sans MS" w:hAnsi="Comic Sans MS" w:cs="Arial"/>
                    <w:b/>
                    <w:noProof/>
                    <w:sz w:val="22"/>
                    <w:szCs w:val="22"/>
                  </w:rPr>
                  <w:instrText xml:space="preserve"> INCLUDEPICTURE  "cid:image001.png@01D454C0.BFDAAB60" \* MERGEFORMATINET </w:instrText>
                </w:r>
                <w:r>
                  <w:rPr>
                    <w:rFonts w:ascii="Comic Sans MS" w:hAnsi="Comic Sans MS" w:cs="Arial"/>
                    <w:b/>
                    <w:noProof/>
                    <w:sz w:val="22"/>
                    <w:szCs w:val="22"/>
                  </w:rPr>
                  <w:fldChar w:fldCharType="separate"/>
                </w:r>
                <w:r>
                  <w:rPr>
                    <w:rFonts w:ascii="Comic Sans MS" w:hAnsi="Comic Sans MS" w:cs="Arial"/>
                    <w:b/>
                    <w:noProof/>
                    <w:sz w:val="22"/>
                    <w:szCs w:val="22"/>
                  </w:rPr>
                  <w:fldChar w:fldCharType="begin"/>
                </w:r>
                <w:r>
                  <w:rPr>
                    <w:rFonts w:ascii="Comic Sans MS" w:hAnsi="Comic Sans MS" w:cs="Arial"/>
                    <w:b/>
                    <w:noProof/>
                    <w:sz w:val="22"/>
                    <w:szCs w:val="22"/>
                  </w:rPr>
                  <w:instrText xml:space="preserve"> INCLUDEPICTURE  "cid:image001.png@01D454C0.BFDAAB60" \* MERGEFORMATINET </w:instrText>
                </w:r>
                <w:r>
                  <w:rPr>
                    <w:rFonts w:ascii="Comic Sans MS" w:hAnsi="Comic Sans MS" w:cs="Arial"/>
                    <w:b/>
                    <w:noProof/>
                    <w:sz w:val="22"/>
                    <w:szCs w:val="22"/>
                  </w:rPr>
                  <w:fldChar w:fldCharType="separate"/>
                </w:r>
                <w:r>
                  <w:rPr>
                    <w:rFonts w:ascii="Comic Sans MS" w:hAnsi="Comic Sans MS" w:cs="Arial"/>
                    <w:b/>
                    <w:noProof/>
                    <w:sz w:val="22"/>
                    <w:szCs w:val="22"/>
                  </w:rPr>
                  <w:fldChar w:fldCharType="begin"/>
                </w:r>
                <w:r>
                  <w:rPr>
                    <w:rFonts w:ascii="Comic Sans MS" w:hAnsi="Comic Sans MS" w:cs="Arial"/>
                    <w:b/>
                    <w:noProof/>
                    <w:sz w:val="22"/>
                    <w:szCs w:val="22"/>
                  </w:rPr>
                  <w:instrText xml:space="preserve"> INCLUDEPICTURE  "cid:image001.png@01D454C0.BFDAAB60" \* MERGEFORMATINET </w:instrText>
                </w:r>
                <w:r>
                  <w:rPr>
                    <w:rFonts w:ascii="Comic Sans MS" w:hAnsi="Comic Sans MS" w:cs="Arial"/>
                    <w:b/>
                    <w:noProof/>
                    <w:sz w:val="22"/>
                    <w:szCs w:val="22"/>
                  </w:rPr>
                  <w:fldChar w:fldCharType="separate"/>
                </w:r>
                <w:r w:rsidR="00396694">
                  <w:rPr>
                    <w:rFonts w:ascii="Comic Sans MS" w:hAnsi="Comic Sans MS" w:cs="Arial"/>
                    <w:b/>
                    <w:noProof/>
                    <w:sz w:val="22"/>
                    <w:szCs w:val="22"/>
                  </w:rPr>
                  <w:fldChar w:fldCharType="begin"/>
                </w:r>
                <w:r w:rsidR="00396694">
                  <w:rPr>
                    <w:rFonts w:ascii="Comic Sans MS" w:hAnsi="Comic Sans MS" w:cs="Arial"/>
                    <w:b/>
                    <w:noProof/>
                    <w:sz w:val="22"/>
                    <w:szCs w:val="22"/>
                  </w:rPr>
                  <w:instrText xml:space="preserve"> INCLUDEPICTURE  "cid:image001.png@01D454C0.BFDAAB60" \* MERGEFORMATINET </w:instrText>
                </w:r>
                <w:r w:rsidR="00396694">
                  <w:rPr>
                    <w:rFonts w:ascii="Comic Sans MS" w:hAnsi="Comic Sans MS" w:cs="Arial"/>
                    <w:b/>
                    <w:noProof/>
                    <w:sz w:val="22"/>
                    <w:szCs w:val="22"/>
                  </w:rPr>
                  <w:fldChar w:fldCharType="separate"/>
                </w:r>
                <w:r w:rsidR="00AB46C3">
                  <w:rPr>
                    <w:rFonts w:ascii="Comic Sans MS" w:hAnsi="Comic Sans MS" w:cs="Arial"/>
                    <w:b/>
                    <w:noProof/>
                    <w:sz w:val="22"/>
                    <w:szCs w:val="22"/>
                  </w:rPr>
                  <w:fldChar w:fldCharType="begin"/>
                </w:r>
                <w:r w:rsidR="00AB46C3">
                  <w:rPr>
                    <w:rFonts w:ascii="Comic Sans MS" w:hAnsi="Comic Sans MS" w:cs="Arial"/>
                    <w:b/>
                    <w:noProof/>
                    <w:sz w:val="22"/>
                    <w:szCs w:val="22"/>
                  </w:rPr>
                  <w:instrText xml:space="preserve"> INCLUDEPICTURE  "cid:image001.png@01D454C0.BFDAAB60" \* MERGEFORMATINET </w:instrText>
                </w:r>
                <w:r w:rsidR="00AB46C3">
                  <w:rPr>
                    <w:rFonts w:ascii="Comic Sans MS" w:hAnsi="Comic Sans MS" w:cs="Arial"/>
                    <w:b/>
                    <w:noProof/>
                    <w:sz w:val="22"/>
                    <w:szCs w:val="22"/>
                  </w:rPr>
                  <w:fldChar w:fldCharType="separate"/>
                </w:r>
                <w:r w:rsidR="000B4700">
                  <w:rPr>
                    <w:rFonts w:ascii="Comic Sans MS" w:hAnsi="Comic Sans MS" w:cs="Arial"/>
                    <w:b/>
                    <w:noProof/>
                    <w:sz w:val="22"/>
                    <w:szCs w:val="22"/>
                  </w:rPr>
                  <w:fldChar w:fldCharType="begin"/>
                </w:r>
                <w:r w:rsidR="000B4700">
                  <w:rPr>
                    <w:rFonts w:ascii="Comic Sans MS" w:hAnsi="Comic Sans MS" w:cs="Arial"/>
                    <w:b/>
                    <w:noProof/>
                    <w:sz w:val="22"/>
                    <w:szCs w:val="22"/>
                  </w:rPr>
                  <w:instrText xml:space="preserve"> INCLUDEPICTURE  "cid:image001.png@01D454C0.BFDAAB60" \* MERGEFORMATINET </w:instrText>
                </w:r>
                <w:r w:rsidR="000B4700">
                  <w:rPr>
                    <w:rFonts w:ascii="Comic Sans MS" w:hAnsi="Comic Sans MS" w:cs="Arial"/>
                    <w:b/>
                    <w:noProof/>
                    <w:sz w:val="22"/>
                    <w:szCs w:val="22"/>
                  </w:rPr>
                  <w:fldChar w:fldCharType="separate"/>
                </w:r>
                <w:r w:rsidR="00216A7B">
                  <w:rPr>
                    <w:rFonts w:ascii="Comic Sans MS" w:hAnsi="Comic Sans MS" w:cs="Arial"/>
                    <w:b/>
                    <w:noProof/>
                    <w:sz w:val="22"/>
                    <w:szCs w:val="22"/>
                  </w:rPr>
                  <w:fldChar w:fldCharType="begin"/>
                </w:r>
                <w:r w:rsidR="00216A7B">
                  <w:rPr>
                    <w:rFonts w:ascii="Comic Sans MS" w:hAnsi="Comic Sans MS" w:cs="Arial"/>
                    <w:b/>
                    <w:noProof/>
                    <w:sz w:val="22"/>
                    <w:szCs w:val="22"/>
                  </w:rPr>
                  <w:instrText xml:space="preserve"> INCLUDEPICTURE  "cid:image001.png@01D454C0.BFDAAB60" \* MERGEFORMATINET </w:instrText>
                </w:r>
                <w:r w:rsidR="00216A7B">
                  <w:rPr>
                    <w:rFonts w:ascii="Comic Sans MS" w:hAnsi="Comic Sans MS" w:cs="Arial"/>
                    <w:b/>
                    <w:noProof/>
                    <w:sz w:val="22"/>
                    <w:szCs w:val="22"/>
                  </w:rPr>
                  <w:fldChar w:fldCharType="separate"/>
                </w:r>
                <w:r w:rsidR="001E4077">
                  <w:rPr>
                    <w:rFonts w:ascii="Comic Sans MS" w:hAnsi="Comic Sans MS" w:cs="Arial"/>
                    <w:b/>
                    <w:noProof/>
                    <w:sz w:val="22"/>
                    <w:szCs w:val="22"/>
                  </w:rPr>
                  <w:fldChar w:fldCharType="begin"/>
                </w:r>
                <w:r w:rsidR="001E4077">
                  <w:rPr>
                    <w:rFonts w:ascii="Comic Sans MS" w:hAnsi="Comic Sans MS" w:cs="Arial"/>
                    <w:b/>
                    <w:noProof/>
                    <w:sz w:val="22"/>
                    <w:szCs w:val="22"/>
                  </w:rPr>
                  <w:instrText xml:space="preserve"> </w:instrText>
                </w:r>
                <w:r w:rsidR="001E4077">
                  <w:rPr>
                    <w:rFonts w:ascii="Comic Sans MS" w:hAnsi="Comic Sans MS" w:cs="Arial"/>
                    <w:b/>
                    <w:noProof/>
                    <w:sz w:val="22"/>
                    <w:szCs w:val="22"/>
                  </w:rPr>
                  <w:instrText>INCLUDEPICTURE  "cid:image001.png@01D454C0.BFDAAB60" \* MERGEFORMATINET</w:instrText>
                </w:r>
                <w:r w:rsidR="001E4077">
                  <w:rPr>
                    <w:rFonts w:ascii="Comic Sans MS" w:hAnsi="Comic Sans MS" w:cs="Arial"/>
                    <w:b/>
                    <w:noProof/>
                    <w:sz w:val="22"/>
                    <w:szCs w:val="22"/>
                  </w:rPr>
                  <w:instrText xml:space="preserve"> </w:instrText>
                </w:r>
                <w:r w:rsidR="001E4077">
                  <w:rPr>
                    <w:rFonts w:ascii="Comic Sans MS" w:hAnsi="Comic Sans MS" w:cs="Arial"/>
                    <w:b/>
                    <w:noProof/>
                    <w:sz w:val="22"/>
                    <w:szCs w:val="22"/>
                  </w:rPr>
                  <w:fldChar w:fldCharType="separate"/>
                </w:r>
                <w:r w:rsidR="001E4077">
                  <w:rPr>
                    <w:rFonts w:ascii="Comic Sans MS" w:hAnsi="Comic Sans MS" w:cs="Arial"/>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65pt;height:53.2pt;visibility:visible">
                      <v:imagedata r:id="rId2" r:href="rId1"/>
                    </v:shape>
                  </w:pict>
                </w:r>
                <w:r w:rsidR="001E4077">
                  <w:rPr>
                    <w:rFonts w:ascii="Comic Sans MS" w:hAnsi="Comic Sans MS" w:cs="Arial"/>
                    <w:b/>
                    <w:noProof/>
                    <w:sz w:val="22"/>
                    <w:szCs w:val="22"/>
                  </w:rPr>
                  <w:fldChar w:fldCharType="end"/>
                </w:r>
                <w:r w:rsidR="00216A7B">
                  <w:rPr>
                    <w:rFonts w:ascii="Comic Sans MS" w:hAnsi="Comic Sans MS" w:cs="Arial"/>
                    <w:b/>
                    <w:noProof/>
                    <w:sz w:val="22"/>
                    <w:szCs w:val="22"/>
                  </w:rPr>
                  <w:fldChar w:fldCharType="end"/>
                </w:r>
                <w:r w:rsidR="000B4700">
                  <w:rPr>
                    <w:rFonts w:ascii="Comic Sans MS" w:hAnsi="Comic Sans MS" w:cs="Arial"/>
                    <w:b/>
                    <w:noProof/>
                    <w:sz w:val="22"/>
                    <w:szCs w:val="22"/>
                  </w:rPr>
                  <w:fldChar w:fldCharType="end"/>
                </w:r>
                <w:r w:rsidR="00AB46C3">
                  <w:rPr>
                    <w:rFonts w:ascii="Comic Sans MS" w:hAnsi="Comic Sans MS" w:cs="Arial"/>
                    <w:b/>
                    <w:noProof/>
                    <w:sz w:val="22"/>
                    <w:szCs w:val="22"/>
                  </w:rPr>
                  <w:fldChar w:fldCharType="end"/>
                </w:r>
                <w:r w:rsidR="00396694">
                  <w:rPr>
                    <w:rFonts w:ascii="Comic Sans MS" w:hAnsi="Comic Sans MS" w:cs="Arial"/>
                    <w:b/>
                    <w:noProof/>
                    <w:sz w:val="22"/>
                    <w:szCs w:val="22"/>
                  </w:rPr>
                  <w:fldChar w:fldCharType="end"/>
                </w:r>
                <w:r>
                  <w:rPr>
                    <w:rFonts w:ascii="Comic Sans MS" w:hAnsi="Comic Sans MS" w:cs="Arial"/>
                    <w:b/>
                    <w:noProof/>
                    <w:sz w:val="22"/>
                    <w:szCs w:val="22"/>
                  </w:rPr>
                  <w:fldChar w:fldCharType="end"/>
                </w:r>
                <w:r>
                  <w:rPr>
                    <w:rFonts w:ascii="Comic Sans MS" w:hAnsi="Comic Sans MS" w:cs="Arial"/>
                    <w:b/>
                    <w:noProof/>
                    <w:sz w:val="22"/>
                    <w:szCs w:val="22"/>
                  </w:rPr>
                  <w:fldChar w:fldCharType="end"/>
                </w:r>
                <w:r>
                  <w:rPr>
                    <w:rFonts w:ascii="Comic Sans MS" w:hAnsi="Comic Sans MS" w:cs="Arial"/>
                    <w:b/>
                    <w:noProof/>
                    <w:sz w:val="22"/>
                    <w:szCs w:val="22"/>
                  </w:rPr>
                  <w:fldChar w:fldCharType="end"/>
                </w:r>
              </w:p>
            </w:txbxContent>
          </v:textbox>
        </v:shape>
      </w:pict>
    </w:r>
    <w:r>
      <w:rPr>
        <w:noProof/>
      </w:rPr>
      <w:pict>
        <v:shape id="_x0000_s2063" type="#_x0000_t202" style="position:absolute;left:0;text-align:left;margin-left:366.35pt;margin-top:-5.15pt;width:103.8pt;height:59.1pt;z-index:251659776;mso-wrap-style:none" stroked="f">
          <v:textbox style="mso-next-textbox:#_x0000_s2063">
            <w:txbxContent>
              <w:p w:rsidR="00C45206" w:rsidRDefault="00C45206" w:rsidP="00FF771E">
                <w:pPr>
                  <w:ind w:firstLine="708"/>
                </w:pPr>
                <w:r>
                  <w:rPr>
                    <w:rFonts w:cs="Arial"/>
                    <w:noProof/>
                    <w:szCs w:val="24"/>
                  </w:rPr>
                  <w:drawing>
                    <wp:inline distT="0" distB="0" distL="0" distR="0">
                      <wp:extent cx="685800" cy="628650"/>
                      <wp:effectExtent l="0" t="0" r="0" b="0"/>
                      <wp:docPr id="31" name="Image 31" descr="Picto_datadock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Picto_datadock couleu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628650"/>
                              </a:xfrm>
                              <a:prstGeom prst="rect">
                                <a:avLst/>
                              </a:prstGeom>
                              <a:noFill/>
                              <a:ln>
                                <a:noFill/>
                              </a:ln>
                            </pic:spPr>
                          </pic:pic>
                        </a:graphicData>
                      </a:graphic>
                    </wp:inline>
                  </w:drawing>
                </w:r>
              </w:p>
            </w:txbxContent>
          </v:textbox>
        </v:shape>
      </w:pict>
    </w:r>
    <w:r>
      <w:rPr>
        <w:noProof/>
      </w:rPr>
      <w:pict>
        <v:shape id="_x0000_s2062" type="#_x0000_t202" style="position:absolute;left:0;text-align:left;margin-left:55.85pt;margin-top:-15.8pt;width:297pt;height:75.15pt;z-index:251658752" filled="f" stroked="f">
          <v:textbox style="mso-next-textbox:#_x0000_s2062">
            <w:txbxContent>
              <w:p w:rsidR="00C45206" w:rsidRPr="00DB4918" w:rsidRDefault="00C45206" w:rsidP="00FF771E">
                <w:pPr>
                  <w:pBdr>
                    <w:top w:val="single" w:sz="4" w:space="1" w:color="FFFFFF"/>
                    <w:left w:val="single" w:sz="4" w:space="0" w:color="FFFFFF"/>
                    <w:bottom w:val="single" w:sz="4" w:space="1" w:color="FFFFFF"/>
                    <w:right w:val="single" w:sz="4" w:space="4" w:color="FFFFFF"/>
                  </w:pBdr>
                  <w:jc w:val="center"/>
                  <w:rPr>
                    <w:b/>
                    <w:bCs/>
                    <w:sz w:val="12"/>
                    <w:szCs w:val="16"/>
                  </w:rPr>
                </w:pPr>
              </w:p>
              <w:p w:rsidR="00C45206" w:rsidRPr="000C14ED" w:rsidRDefault="00C45206" w:rsidP="00FF771E">
                <w:pPr>
                  <w:pBdr>
                    <w:top w:val="single" w:sz="4" w:space="1" w:color="FFFFFF"/>
                    <w:left w:val="single" w:sz="4" w:space="0" w:color="FFFFFF"/>
                    <w:bottom w:val="single" w:sz="4" w:space="1" w:color="FFFFFF"/>
                    <w:right w:val="single" w:sz="4" w:space="4" w:color="FFFFFF"/>
                  </w:pBdr>
                  <w:jc w:val="center"/>
                  <w:rPr>
                    <w:b/>
                    <w:bCs/>
                    <w:szCs w:val="28"/>
                  </w:rPr>
                </w:pPr>
                <w:r w:rsidRPr="000C14ED">
                  <w:rPr>
                    <w:b/>
                    <w:bCs/>
                    <w:szCs w:val="28"/>
                  </w:rPr>
                  <w:t xml:space="preserve">INSTITUTS </w:t>
                </w:r>
                <w:r>
                  <w:rPr>
                    <w:b/>
                    <w:bCs/>
                    <w:szCs w:val="28"/>
                  </w:rPr>
                  <w:t>de</w:t>
                </w:r>
                <w:r w:rsidRPr="000C14ED">
                  <w:rPr>
                    <w:b/>
                    <w:bCs/>
                    <w:szCs w:val="28"/>
                  </w:rPr>
                  <w:t xml:space="preserve"> FORMATION</w:t>
                </w:r>
                <w:r>
                  <w:rPr>
                    <w:b/>
                    <w:bCs/>
                    <w:szCs w:val="28"/>
                  </w:rPr>
                  <w:t xml:space="preserve"> Simone VEIL</w:t>
                </w:r>
                <w:r w:rsidRPr="000C14ED">
                  <w:rPr>
                    <w:b/>
                    <w:bCs/>
                    <w:szCs w:val="28"/>
                  </w:rPr>
                  <w:t xml:space="preserve"> </w:t>
                </w:r>
                <w:r>
                  <w:rPr>
                    <w:b/>
                    <w:bCs/>
                    <w:szCs w:val="28"/>
                  </w:rPr>
                  <w:t>(</w:t>
                </w:r>
                <w:r w:rsidRPr="000C14ED">
                  <w:rPr>
                    <w:b/>
                    <w:bCs/>
                    <w:szCs w:val="28"/>
                  </w:rPr>
                  <w:t>IFSI</w:t>
                </w:r>
                <w:r>
                  <w:rPr>
                    <w:b/>
                    <w:bCs/>
                    <w:szCs w:val="28"/>
                  </w:rPr>
                  <w:t xml:space="preserve"> – IFAS)</w:t>
                </w:r>
              </w:p>
              <w:p w:rsidR="00C45206" w:rsidRPr="000C14ED" w:rsidRDefault="00C45206" w:rsidP="00FF771E">
                <w:pPr>
                  <w:pBdr>
                    <w:top w:val="single" w:sz="4" w:space="1" w:color="FFFFFF"/>
                    <w:left w:val="single" w:sz="4" w:space="0" w:color="FFFFFF"/>
                    <w:bottom w:val="single" w:sz="4" w:space="1" w:color="FFFFFF"/>
                    <w:right w:val="single" w:sz="4" w:space="4" w:color="FFFFFF"/>
                  </w:pBdr>
                  <w:jc w:val="center"/>
                  <w:rPr>
                    <w:b/>
                    <w:bCs/>
                    <w:szCs w:val="28"/>
                  </w:rPr>
                </w:pPr>
                <w:r w:rsidRPr="000C14ED">
                  <w:rPr>
                    <w:b/>
                    <w:bCs/>
                    <w:szCs w:val="28"/>
                  </w:rPr>
                  <w:t>CENTRE HOSPITALIER DE SARREBOURG</w:t>
                </w:r>
              </w:p>
              <w:p w:rsidR="00C45206" w:rsidRPr="000C14ED" w:rsidRDefault="00C45206" w:rsidP="00FF771E">
                <w:pPr>
                  <w:pBdr>
                    <w:top w:val="single" w:sz="4" w:space="1" w:color="FFFFFF"/>
                    <w:left w:val="single" w:sz="4" w:space="0" w:color="FFFFFF"/>
                    <w:bottom w:val="single" w:sz="4" w:space="1" w:color="FFFFFF"/>
                    <w:right w:val="single" w:sz="4" w:space="4" w:color="FFFFFF"/>
                  </w:pBdr>
                  <w:jc w:val="center"/>
                  <w:rPr>
                    <w:sz w:val="18"/>
                  </w:rPr>
                </w:pPr>
                <w:r w:rsidRPr="000C14ED">
                  <w:rPr>
                    <w:sz w:val="18"/>
                  </w:rPr>
                  <w:t>25, avenue Général de Gaulle</w:t>
                </w:r>
              </w:p>
              <w:p w:rsidR="00C45206" w:rsidRPr="000C14ED" w:rsidRDefault="00C45206" w:rsidP="00FF771E">
                <w:pPr>
                  <w:pBdr>
                    <w:top w:val="single" w:sz="4" w:space="1" w:color="FFFFFF"/>
                    <w:left w:val="single" w:sz="4" w:space="0" w:color="FFFFFF"/>
                    <w:bottom w:val="single" w:sz="4" w:space="1" w:color="FFFFFF"/>
                    <w:right w:val="single" w:sz="4" w:space="4" w:color="FFFFFF"/>
                  </w:pBdr>
                  <w:jc w:val="center"/>
                  <w:rPr>
                    <w:sz w:val="18"/>
                  </w:rPr>
                </w:pPr>
                <w:r w:rsidRPr="000C14ED">
                  <w:rPr>
                    <w:sz w:val="18"/>
                  </w:rPr>
                  <w:t xml:space="preserve">57 402 SARREBOURG </w:t>
                </w:r>
                <w:r w:rsidRPr="000C14ED">
                  <w:rPr>
                    <w:sz w:val="18"/>
                  </w:rPr>
                  <w:tab/>
                </w:r>
                <w:r w:rsidRPr="000C14ED">
                  <w:rPr>
                    <w:b/>
                    <w:bCs/>
                    <w:sz w:val="18"/>
                  </w:rPr>
                  <w:t>Tél :</w:t>
                </w:r>
                <w:r>
                  <w:rPr>
                    <w:sz w:val="18"/>
                  </w:rPr>
                  <w:t xml:space="preserve"> 03.87.23.23.59</w:t>
                </w:r>
                <w:r w:rsidRPr="000C14ED">
                  <w:rPr>
                    <w:sz w:val="18"/>
                  </w:rPr>
                  <w:t xml:space="preserve"> (secrétariat)</w:t>
                </w:r>
              </w:p>
              <w:p w:rsidR="00C45206" w:rsidRPr="000C14ED" w:rsidRDefault="00C45206" w:rsidP="00FF771E">
                <w:pPr>
                  <w:pBdr>
                    <w:top w:val="single" w:sz="4" w:space="1" w:color="FFFFFF"/>
                    <w:left w:val="single" w:sz="4" w:space="0" w:color="FFFFFF"/>
                    <w:bottom w:val="single" w:sz="4" w:space="1" w:color="FFFFFF"/>
                    <w:right w:val="single" w:sz="4" w:space="4" w:color="FFFFFF"/>
                  </w:pBdr>
                  <w:jc w:val="center"/>
                  <w:rPr>
                    <w:sz w:val="18"/>
                  </w:rPr>
                </w:pPr>
                <w:r w:rsidRPr="000C14ED">
                  <w:rPr>
                    <w:b/>
                    <w:bCs/>
                    <w:sz w:val="18"/>
                  </w:rPr>
                  <w:t>E-mail :</w:t>
                </w:r>
                <w:r w:rsidRPr="000C14ED">
                  <w:rPr>
                    <w:sz w:val="18"/>
                  </w:rPr>
                  <w:t xml:space="preserve"> </w:t>
                </w:r>
                <w:hyperlink r:id="rId4" w:history="1">
                  <w:r w:rsidRPr="000C14ED">
                    <w:rPr>
                      <w:rStyle w:val="Lienhypertexte"/>
                      <w:sz w:val="18"/>
                    </w:rPr>
                    <w:t>ifsi@ch-sarrebourg.fr</w:t>
                  </w:r>
                </w:hyperlink>
              </w:p>
              <w:p w:rsidR="00C45206" w:rsidRPr="000C14ED" w:rsidRDefault="00C45206" w:rsidP="00FF771E">
                <w:pPr>
                  <w:pBdr>
                    <w:top w:val="single" w:sz="4" w:space="1" w:color="FFFFFF"/>
                    <w:left w:val="single" w:sz="4" w:space="0" w:color="FFFFFF"/>
                    <w:bottom w:val="single" w:sz="4" w:space="1" w:color="FFFFFF"/>
                    <w:right w:val="single" w:sz="4" w:space="4" w:color="FFFFFF"/>
                  </w:pBdr>
                  <w:jc w:val="center"/>
                  <w:rPr>
                    <w:b/>
                    <w:bCs/>
                    <w:sz w:val="18"/>
                  </w:rPr>
                </w:pPr>
              </w:p>
              <w:p w:rsidR="00C45206" w:rsidRDefault="00C45206" w:rsidP="00FF771E">
                <w:pPr>
                  <w:pStyle w:val="Titre1"/>
                  <w:jc w:val="left"/>
                  <w:rPr>
                    <w:rFonts w:eastAsia="Batang"/>
                    <w:color w:val="0000FF"/>
                    <w:sz w:val="24"/>
                    <w:szCs w:val="32"/>
                  </w:rPr>
                </w:pPr>
              </w:p>
              <w:p w:rsidR="00C45206" w:rsidRPr="00CC3B31" w:rsidRDefault="00C45206" w:rsidP="00FF771E">
                <w:pPr>
                  <w:rPr>
                    <w:rFonts w:eastAsia="Batang"/>
                  </w:rPr>
                </w:pPr>
              </w:p>
              <w:p w:rsidR="00C45206" w:rsidRPr="000C14ED" w:rsidRDefault="00C45206" w:rsidP="00FF771E">
                <w:pPr>
                  <w:rPr>
                    <w:rFonts w:eastAsia="Batang"/>
                    <w:sz w:val="18"/>
                  </w:rPr>
                </w:pPr>
              </w:p>
              <w:p w:rsidR="00C45206" w:rsidRPr="000C14ED" w:rsidRDefault="00C45206" w:rsidP="00FF771E">
                <w:pPr>
                  <w:rPr>
                    <w:rFonts w:eastAsia="Batang"/>
                    <w:sz w:val="18"/>
                  </w:rPr>
                </w:pPr>
              </w:p>
              <w:p w:rsidR="00C45206" w:rsidRPr="000C14ED" w:rsidRDefault="00C45206" w:rsidP="00FF771E">
                <w:pPr>
                  <w:pBdr>
                    <w:top w:val="single" w:sz="4" w:space="1" w:color="FFFFFF"/>
                    <w:left w:val="single" w:sz="4" w:space="0" w:color="FFFFFF"/>
                    <w:bottom w:val="single" w:sz="4" w:space="1" w:color="FFFFFF"/>
                    <w:right w:val="single" w:sz="4" w:space="4" w:color="FFFFFF"/>
                  </w:pBdr>
                  <w:rPr>
                    <w:color w:val="3366FF"/>
                    <w:szCs w:val="32"/>
                  </w:rPr>
                </w:pP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206" w:rsidRDefault="00C45206" w:rsidP="00336E2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 w15:restartNumberingAfterBreak="0">
    <w:nsid w:val="0000001D"/>
    <w:multiLevelType w:val="singleLevel"/>
    <w:tmpl w:val="0000001D"/>
    <w:name w:val="WW8Num29"/>
    <w:lvl w:ilvl="0">
      <w:start w:val="4"/>
      <w:numFmt w:val="bullet"/>
      <w:lvlText w:val="-"/>
      <w:lvlJc w:val="left"/>
      <w:pPr>
        <w:tabs>
          <w:tab w:val="num" w:pos="0"/>
        </w:tabs>
        <w:ind w:left="720" w:hanging="360"/>
      </w:pPr>
      <w:rPr>
        <w:rFonts w:ascii="Comic Sans MS" w:hAnsi="Comic Sans MS"/>
        <w:sz w:val="24"/>
      </w:rPr>
    </w:lvl>
  </w:abstractNum>
  <w:abstractNum w:abstractNumId="5" w15:restartNumberingAfterBreak="0">
    <w:nsid w:val="015245B7"/>
    <w:multiLevelType w:val="multilevel"/>
    <w:tmpl w:val="9388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7C46F0"/>
    <w:multiLevelType w:val="hybridMultilevel"/>
    <w:tmpl w:val="4600E8E2"/>
    <w:lvl w:ilvl="0" w:tplc="0078484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B13CE9"/>
    <w:multiLevelType w:val="hybridMultilevel"/>
    <w:tmpl w:val="EB1C565A"/>
    <w:lvl w:ilvl="0" w:tplc="842884E2">
      <w:start w:val="1"/>
      <w:numFmt w:val="decimal"/>
      <w:lvlText w:val="%1."/>
      <w:lvlJc w:val="left"/>
      <w:pPr>
        <w:ind w:left="360" w:hanging="360"/>
      </w:pPr>
      <w:rPr>
        <w:rFonts w:hint="default"/>
      </w:rPr>
    </w:lvl>
    <w:lvl w:ilvl="1" w:tplc="040C0019" w:tentative="1">
      <w:start w:val="1"/>
      <w:numFmt w:val="lowerLetter"/>
      <w:lvlText w:val="%2."/>
      <w:lvlJc w:val="left"/>
      <w:pPr>
        <w:ind w:left="305" w:hanging="360"/>
      </w:pPr>
    </w:lvl>
    <w:lvl w:ilvl="2" w:tplc="040C001B" w:tentative="1">
      <w:start w:val="1"/>
      <w:numFmt w:val="lowerRoman"/>
      <w:lvlText w:val="%3."/>
      <w:lvlJc w:val="right"/>
      <w:pPr>
        <w:ind w:left="1025" w:hanging="180"/>
      </w:pPr>
    </w:lvl>
    <w:lvl w:ilvl="3" w:tplc="040C000F" w:tentative="1">
      <w:start w:val="1"/>
      <w:numFmt w:val="decimal"/>
      <w:lvlText w:val="%4."/>
      <w:lvlJc w:val="left"/>
      <w:pPr>
        <w:ind w:left="1745" w:hanging="360"/>
      </w:pPr>
    </w:lvl>
    <w:lvl w:ilvl="4" w:tplc="040C0019" w:tentative="1">
      <w:start w:val="1"/>
      <w:numFmt w:val="lowerLetter"/>
      <w:lvlText w:val="%5."/>
      <w:lvlJc w:val="left"/>
      <w:pPr>
        <w:ind w:left="2465" w:hanging="360"/>
      </w:pPr>
    </w:lvl>
    <w:lvl w:ilvl="5" w:tplc="040C001B" w:tentative="1">
      <w:start w:val="1"/>
      <w:numFmt w:val="lowerRoman"/>
      <w:lvlText w:val="%6."/>
      <w:lvlJc w:val="right"/>
      <w:pPr>
        <w:ind w:left="3185" w:hanging="180"/>
      </w:pPr>
    </w:lvl>
    <w:lvl w:ilvl="6" w:tplc="040C000F" w:tentative="1">
      <w:start w:val="1"/>
      <w:numFmt w:val="decimal"/>
      <w:lvlText w:val="%7."/>
      <w:lvlJc w:val="left"/>
      <w:pPr>
        <w:ind w:left="3905" w:hanging="360"/>
      </w:pPr>
    </w:lvl>
    <w:lvl w:ilvl="7" w:tplc="040C0019" w:tentative="1">
      <w:start w:val="1"/>
      <w:numFmt w:val="lowerLetter"/>
      <w:lvlText w:val="%8."/>
      <w:lvlJc w:val="left"/>
      <w:pPr>
        <w:ind w:left="4625" w:hanging="360"/>
      </w:pPr>
    </w:lvl>
    <w:lvl w:ilvl="8" w:tplc="040C001B" w:tentative="1">
      <w:start w:val="1"/>
      <w:numFmt w:val="lowerRoman"/>
      <w:lvlText w:val="%9."/>
      <w:lvlJc w:val="right"/>
      <w:pPr>
        <w:ind w:left="5345" w:hanging="180"/>
      </w:pPr>
    </w:lvl>
  </w:abstractNum>
  <w:abstractNum w:abstractNumId="8" w15:restartNumberingAfterBreak="0">
    <w:nsid w:val="10D03C19"/>
    <w:multiLevelType w:val="hybridMultilevel"/>
    <w:tmpl w:val="73423DE0"/>
    <w:lvl w:ilvl="0" w:tplc="842884E2">
      <w:start w:val="1"/>
      <w:numFmt w:val="decimal"/>
      <w:lvlText w:val="%1."/>
      <w:lvlJc w:val="left"/>
      <w:pPr>
        <w:ind w:left="360" w:hanging="360"/>
      </w:pPr>
      <w:rPr>
        <w:rFonts w:hint="default"/>
      </w:rPr>
    </w:lvl>
    <w:lvl w:ilvl="1" w:tplc="040C0019" w:tentative="1">
      <w:start w:val="1"/>
      <w:numFmt w:val="lowerLetter"/>
      <w:lvlText w:val="%2."/>
      <w:lvlJc w:val="left"/>
      <w:pPr>
        <w:ind w:left="305" w:hanging="360"/>
      </w:pPr>
    </w:lvl>
    <w:lvl w:ilvl="2" w:tplc="040C001B" w:tentative="1">
      <w:start w:val="1"/>
      <w:numFmt w:val="lowerRoman"/>
      <w:lvlText w:val="%3."/>
      <w:lvlJc w:val="right"/>
      <w:pPr>
        <w:ind w:left="1025" w:hanging="180"/>
      </w:pPr>
    </w:lvl>
    <w:lvl w:ilvl="3" w:tplc="040C000F" w:tentative="1">
      <w:start w:val="1"/>
      <w:numFmt w:val="decimal"/>
      <w:lvlText w:val="%4."/>
      <w:lvlJc w:val="left"/>
      <w:pPr>
        <w:ind w:left="1745" w:hanging="360"/>
      </w:pPr>
    </w:lvl>
    <w:lvl w:ilvl="4" w:tplc="040C0019" w:tentative="1">
      <w:start w:val="1"/>
      <w:numFmt w:val="lowerLetter"/>
      <w:lvlText w:val="%5."/>
      <w:lvlJc w:val="left"/>
      <w:pPr>
        <w:ind w:left="2465" w:hanging="360"/>
      </w:pPr>
    </w:lvl>
    <w:lvl w:ilvl="5" w:tplc="040C001B" w:tentative="1">
      <w:start w:val="1"/>
      <w:numFmt w:val="lowerRoman"/>
      <w:lvlText w:val="%6."/>
      <w:lvlJc w:val="right"/>
      <w:pPr>
        <w:ind w:left="3185" w:hanging="180"/>
      </w:pPr>
    </w:lvl>
    <w:lvl w:ilvl="6" w:tplc="040C000F" w:tentative="1">
      <w:start w:val="1"/>
      <w:numFmt w:val="decimal"/>
      <w:lvlText w:val="%7."/>
      <w:lvlJc w:val="left"/>
      <w:pPr>
        <w:ind w:left="3905" w:hanging="360"/>
      </w:pPr>
    </w:lvl>
    <w:lvl w:ilvl="7" w:tplc="040C0019" w:tentative="1">
      <w:start w:val="1"/>
      <w:numFmt w:val="lowerLetter"/>
      <w:lvlText w:val="%8."/>
      <w:lvlJc w:val="left"/>
      <w:pPr>
        <w:ind w:left="4625" w:hanging="360"/>
      </w:pPr>
    </w:lvl>
    <w:lvl w:ilvl="8" w:tplc="040C001B" w:tentative="1">
      <w:start w:val="1"/>
      <w:numFmt w:val="lowerRoman"/>
      <w:lvlText w:val="%9."/>
      <w:lvlJc w:val="right"/>
      <w:pPr>
        <w:ind w:left="5345" w:hanging="180"/>
      </w:pPr>
    </w:lvl>
  </w:abstractNum>
  <w:abstractNum w:abstractNumId="9" w15:restartNumberingAfterBreak="0">
    <w:nsid w:val="1CE65BFB"/>
    <w:multiLevelType w:val="hybridMultilevel"/>
    <w:tmpl w:val="51408D84"/>
    <w:lvl w:ilvl="0" w:tplc="9A063E2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795D6D"/>
    <w:multiLevelType w:val="hybridMultilevel"/>
    <w:tmpl w:val="D752DF06"/>
    <w:lvl w:ilvl="0" w:tplc="842884E2">
      <w:start w:val="1"/>
      <w:numFmt w:val="decimal"/>
      <w:lvlText w:val="%1."/>
      <w:lvlJc w:val="left"/>
      <w:pPr>
        <w:ind w:left="360" w:hanging="360"/>
      </w:pPr>
      <w:rPr>
        <w:rFonts w:hint="default"/>
      </w:rPr>
    </w:lvl>
    <w:lvl w:ilvl="1" w:tplc="040C0019" w:tentative="1">
      <w:start w:val="1"/>
      <w:numFmt w:val="lowerLetter"/>
      <w:lvlText w:val="%2."/>
      <w:lvlJc w:val="left"/>
      <w:pPr>
        <w:ind w:left="305" w:hanging="360"/>
      </w:pPr>
    </w:lvl>
    <w:lvl w:ilvl="2" w:tplc="040C001B" w:tentative="1">
      <w:start w:val="1"/>
      <w:numFmt w:val="lowerRoman"/>
      <w:lvlText w:val="%3."/>
      <w:lvlJc w:val="right"/>
      <w:pPr>
        <w:ind w:left="1025" w:hanging="180"/>
      </w:pPr>
    </w:lvl>
    <w:lvl w:ilvl="3" w:tplc="040C000F" w:tentative="1">
      <w:start w:val="1"/>
      <w:numFmt w:val="decimal"/>
      <w:lvlText w:val="%4."/>
      <w:lvlJc w:val="left"/>
      <w:pPr>
        <w:ind w:left="1745" w:hanging="360"/>
      </w:pPr>
    </w:lvl>
    <w:lvl w:ilvl="4" w:tplc="040C0019" w:tentative="1">
      <w:start w:val="1"/>
      <w:numFmt w:val="lowerLetter"/>
      <w:lvlText w:val="%5."/>
      <w:lvlJc w:val="left"/>
      <w:pPr>
        <w:ind w:left="2465" w:hanging="360"/>
      </w:pPr>
    </w:lvl>
    <w:lvl w:ilvl="5" w:tplc="040C001B" w:tentative="1">
      <w:start w:val="1"/>
      <w:numFmt w:val="lowerRoman"/>
      <w:lvlText w:val="%6."/>
      <w:lvlJc w:val="right"/>
      <w:pPr>
        <w:ind w:left="3185" w:hanging="180"/>
      </w:pPr>
    </w:lvl>
    <w:lvl w:ilvl="6" w:tplc="040C000F" w:tentative="1">
      <w:start w:val="1"/>
      <w:numFmt w:val="decimal"/>
      <w:lvlText w:val="%7."/>
      <w:lvlJc w:val="left"/>
      <w:pPr>
        <w:ind w:left="3905" w:hanging="360"/>
      </w:pPr>
    </w:lvl>
    <w:lvl w:ilvl="7" w:tplc="040C0019" w:tentative="1">
      <w:start w:val="1"/>
      <w:numFmt w:val="lowerLetter"/>
      <w:lvlText w:val="%8."/>
      <w:lvlJc w:val="left"/>
      <w:pPr>
        <w:ind w:left="4625" w:hanging="360"/>
      </w:pPr>
    </w:lvl>
    <w:lvl w:ilvl="8" w:tplc="040C001B" w:tentative="1">
      <w:start w:val="1"/>
      <w:numFmt w:val="lowerRoman"/>
      <w:lvlText w:val="%9."/>
      <w:lvlJc w:val="right"/>
      <w:pPr>
        <w:ind w:left="5345" w:hanging="180"/>
      </w:pPr>
    </w:lvl>
  </w:abstractNum>
  <w:abstractNum w:abstractNumId="11" w15:restartNumberingAfterBreak="0">
    <w:nsid w:val="23911ACE"/>
    <w:multiLevelType w:val="hybridMultilevel"/>
    <w:tmpl w:val="F58A5E86"/>
    <w:lvl w:ilvl="0" w:tplc="00784848">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15:restartNumberingAfterBreak="0">
    <w:nsid w:val="2451612A"/>
    <w:multiLevelType w:val="singleLevel"/>
    <w:tmpl w:val="0706E594"/>
    <w:lvl w:ilvl="0">
      <w:start w:val="1"/>
      <w:numFmt w:val="bullet"/>
      <w:pStyle w:val="LAP"/>
      <w:lvlText w:val=""/>
      <w:lvlJc w:val="left"/>
      <w:pPr>
        <w:tabs>
          <w:tab w:val="num" w:pos="360"/>
        </w:tabs>
        <w:ind w:left="113" w:hanging="113"/>
      </w:pPr>
      <w:rPr>
        <w:rFonts w:ascii="Symbol" w:hAnsi="Symbol" w:hint="default"/>
      </w:rPr>
    </w:lvl>
  </w:abstractNum>
  <w:abstractNum w:abstractNumId="13" w15:restartNumberingAfterBreak="0">
    <w:nsid w:val="24F87B1B"/>
    <w:multiLevelType w:val="hybridMultilevel"/>
    <w:tmpl w:val="650E6124"/>
    <w:lvl w:ilvl="0" w:tplc="842884E2">
      <w:start w:val="1"/>
      <w:numFmt w:val="decimal"/>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7E37A55"/>
    <w:multiLevelType w:val="hybridMultilevel"/>
    <w:tmpl w:val="B092668A"/>
    <w:lvl w:ilvl="0" w:tplc="00784848">
      <w:numFmt w:val="bullet"/>
      <w:lvlText w:val="-"/>
      <w:lvlJc w:val="left"/>
      <w:pPr>
        <w:ind w:left="795" w:hanging="360"/>
      </w:pPr>
      <w:rPr>
        <w:rFonts w:ascii="Times New Roman" w:eastAsia="Times New Roman" w:hAnsi="Times New Roman" w:cs="Times New Roman"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34125540"/>
    <w:multiLevelType w:val="hybridMultilevel"/>
    <w:tmpl w:val="6660E5A4"/>
    <w:lvl w:ilvl="0" w:tplc="040C000B">
      <w:start w:val="1"/>
      <w:numFmt w:val="bullet"/>
      <w:lvlText w:val=""/>
      <w:lvlJc w:val="left"/>
      <w:pPr>
        <w:ind w:left="370" w:hanging="360"/>
      </w:pPr>
      <w:rPr>
        <w:rFonts w:ascii="Wingdings" w:hAnsi="Wingdings" w:hint="default"/>
      </w:rPr>
    </w:lvl>
    <w:lvl w:ilvl="1" w:tplc="040C0003" w:tentative="1">
      <w:start w:val="1"/>
      <w:numFmt w:val="bullet"/>
      <w:lvlText w:val="o"/>
      <w:lvlJc w:val="left"/>
      <w:pPr>
        <w:ind w:left="1090" w:hanging="360"/>
      </w:pPr>
      <w:rPr>
        <w:rFonts w:ascii="Courier New" w:hAnsi="Courier New" w:cs="Courier New" w:hint="default"/>
      </w:rPr>
    </w:lvl>
    <w:lvl w:ilvl="2" w:tplc="040C0005" w:tentative="1">
      <w:start w:val="1"/>
      <w:numFmt w:val="bullet"/>
      <w:lvlText w:val=""/>
      <w:lvlJc w:val="left"/>
      <w:pPr>
        <w:ind w:left="1810" w:hanging="360"/>
      </w:pPr>
      <w:rPr>
        <w:rFonts w:ascii="Wingdings" w:hAnsi="Wingdings" w:hint="default"/>
      </w:rPr>
    </w:lvl>
    <w:lvl w:ilvl="3" w:tplc="040C0001" w:tentative="1">
      <w:start w:val="1"/>
      <w:numFmt w:val="bullet"/>
      <w:lvlText w:val=""/>
      <w:lvlJc w:val="left"/>
      <w:pPr>
        <w:ind w:left="2530" w:hanging="360"/>
      </w:pPr>
      <w:rPr>
        <w:rFonts w:ascii="Symbol" w:hAnsi="Symbol" w:hint="default"/>
      </w:rPr>
    </w:lvl>
    <w:lvl w:ilvl="4" w:tplc="040C0003" w:tentative="1">
      <w:start w:val="1"/>
      <w:numFmt w:val="bullet"/>
      <w:lvlText w:val="o"/>
      <w:lvlJc w:val="left"/>
      <w:pPr>
        <w:ind w:left="3250" w:hanging="360"/>
      </w:pPr>
      <w:rPr>
        <w:rFonts w:ascii="Courier New" w:hAnsi="Courier New" w:cs="Courier New" w:hint="default"/>
      </w:rPr>
    </w:lvl>
    <w:lvl w:ilvl="5" w:tplc="040C0005" w:tentative="1">
      <w:start w:val="1"/>
      <w:numFmt w:val="bullet"/>
      <w:lvlText w:val=""/>
      <w:lvlJc w:val="left"/>
      <w:pPr>
        <w:ind w:left="3970" w:hanging="360"/>
      </w:pPr>
      <w:rPr>
        <w:rFonts w:ascii="Wingdings" w:hAnsi="Wingdings" w:hint="default"/>
      </w:rPr>
    </w:lvl>
    <w:lvl w:ilvl="6" w:tplc="040C0001" w:tentative="1">
      <w:start w:val="1"/>
      <w:numFmt w:val="bullet"/>
      <w:lvlText w:val=""/>
      <w:lvlJc w:val="left"/>
      <w:pPr>
        <w:ind w:left="4690" w:hanging="360"/>
      </w:pPr>
      <w:rPr>
        <w:rFonts w:ascii="Symbol" w:hAnsi="Symbol" w:hint="default"/>
      </w:rPr>
    </w:lvl>
    <w:lvl w:ilvl="7" w:tplc="040C0003" w:tentative="1">
      <w:start w:val="1"/>
      <w:numFmt w:val="bullet"/>
      <w:lvlText w:val="o"/>
      <w:lvlJc w:val="left"/>
      <w:pPr>
        <w:ind w:left="5410" w:hanging="360"/>
      </w:pPr>
      <w:rPr>
        <w:rFonts w:ascii="Courier New" w:hAnsi="Courier New" w:cs="Courier New" w:hint="default"/>
      </w:rPr>
    </w:lvl>
    <w:lvl w:ilvl="8" w:tplc="040C0005" w:tentative="1">
      <w:start w:val="1"/>
      <w:numFmt w:val="bullet"/>
      <w:lvlText w:val=""/>
      <w:lvlJc w:val="left"/>
      <w:pPr>
        <w:ind w:left="6130" w:hanging="360"/>
      </w:pPr>
      <w:rPr>
        <w:rFonts w:ascii="Wingdings" w:hAnsi="Wingdings" w:hint="default"/>
      </w:rPr>
    </w:lvl>
  </w:abstractNum>
  <w:abstractNum w:abstractNumId="16" w15:restartNumberingAfterBreak="0">
    <w:nsid w:val="34282F30"/>
    <w:multiLevelType w:val="hybridMultilevel"/>
    <w:tmpl w:val="EB2EE958"/>
    <w:lvl w:ilvl="0" w:tplc="842884E2">
      <w:start w:val="1"/>
      <w:numFmt w:val="decimal"/>
      <w:lvlText w:val="%1."/>
      <w:lvlJc w:val="left"/>
      <w:pPr>
        <w:ind w:left="360" w:hanging="360"/>
      </w:pPr>
      <w:rPr>
        <w:rFonts w:hint="default"/>
      </w:rPr>
    </w:lvl>
    <w:lvl w:ilvl="1" w:tplc="040C0019" w:tentative="1">
      <w:start w:val="1"/>
      <w:numFmt w:val="lowerLetter"/>
      <w:lvlText w:val="%2."/>
      <w:lvlJc w:val="left"/>
      <w:pPr>
        <w:ind w:left="305" w:hanging="360"/>
      </w:pPr>
    </w:lvl>
    <w:lvl w:ilvl="2" w:tplc="040C001B" w:tentative="1">
      <w:start w:val="1"/>
      <w:numFmt w:val="lowerRoman"/>
      <w:lvlText w:val="%3."/>
      <w:lvlJc w:val="right"/>
      <w:pPr>
        <w:ind w:left="1025" w:hanging="180"/>
      </w:pPr>
    </w:lvl>
    <w:lvl w:ilvl="3" w:tplc="040C000F" w:tentative="1">
      <w:start w:val="1"/>
      <w:numFmt w:val="decimal"/>
      <w:lvlText w:val="%4."/>
      <w:lvlJc w:val="left"/>
      <w:pPr>
        <w:ind w:left="1745" w:hanging="360"/>
      </w:pPr>
    </w:lvl>
    <w:lvl w:ilvl="4" w:tplc="040C0019" w:tentative="1">
      <w:start w:val="1"/>
      <w:numFmt w:val="lowerLetter"/>
      <w:lvlText w:val="%5."/>
      <w:lvlJc w:val="left"/>
      <w:pPr>
        <w:ind w:left="2465" w:hanging="360"/>
      </w:pPr>
    </w:lvl>
    <w:lvl w:ilvl="5" w:tplc="040C001B" w:tentative="1">
      <w:start w:val="1"/>
      <w:numFmt w:val="lowerRoman"/>
      <w:lvlText w:val="%6."/>
      <w:lvlJc w:val="right"/>
      <w:pPr>
        <w:ind w:left="3185" w:hanging="180"/>
      </w:pPr>
    </w:lvl>
    <w:lvl w:ilvl="6" w:tplc="040C000F" w:tentative="1">
      <w:start w:val="1"/>
      <w:numFmt w:val="decimal"/>
      <w:lvlText w:val="%7."/>
      <w:lvlJc w:val="left"/>
      <w:pPr>
        <w:ind w:left="3905" w:hanging="360"/>
      </w:pPr>
    </w:lvl>
    <w:lvl w:ilvl="7" w:tplc="040C0019" w:tentative="1">
      <w:start w:val="1"/>
      <w:numFmt w:val="lowerLetter"/>
      <w:lvlText w:val="%8."/>
      <w:lvlJc w:val="left"/>
      <w:pPr>
        <w:ind w:left="4625" w:hanging="360"/>
      </w:pPr>
    </w:lvl>
    <w:lvl w:ilvl="8" w:tplc="040C001B" w:tentative="1">
      <w:start w:val="1"/>
      <w:numFmt w:val="lowerRoman"/>
      <w:lvlText w:val="%9."/>
      <w:lvlJc w:val="right"/>
      <w:pPr>
        <w:ind w:left="5345" w:hanging="180"/>
      </w:pPr>
    </w:lvl>
  </w:abstractNum>
  <w:abstractNum w:abstractNumId="17" w15:restartNumberingAfterBreak="0">
    <w:nsid w:val="3A8A006D"/>
    <w:multiLevelType w:val="hybridMultilevel"/>
    <w:tmpl w:val="995031D6"/>
    <w:lvl w:ilvl="0" w:tplc="040C0001">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EE63ADC"/>
    <w:multiLevelType w:val="hybridMultilevel"/>
    <w:tmpl w:val="7A9060C8"/>
    <w:lvl w:ilvl="0" w:tplc="842884E2">
      <w:start w:val="1"/>
      <w:numFmt w:val="decimal"/>
      <w:lvlText w:val="%1."/>
      <w:lvlJc w:val="left"/>
      <w:pPr>
        <w:ind w:left="360" w:hanging="360"/>
      </w:pPr>
      <w:rPr>
        <w:rFonts w:hint="default"/>
      </w:rPr>
    </w:lvl>
    <w:lvl w:ilvl="1" w:tplc="040C0019" w:tentative="1">
      <w:start w:val="1"/>
      <w:numFmt w:val="lowerLetter"/>
      <w:lvlText w:val="%2."/>
      <w:lvlJc w:val="left"/>
      <w:pPr>
        <w:ind w:left="305" w:hanging="360"/>
      </w:pPr>
    </w:lvl>
    <w:lvl w:ilvl="2" w:tplc="040C001B" w:tentative="1">
      <w:start w:val="1"/>
      <w:numFmt w:val="lowerRoman"/>
      <w:lvlText w:val="%3."/>
      <w:lvlJc w:val="right"/>
      <w:pPr>
        <w:ind w:left="1025" w:hanging="180"/>
      </w:pPr>
    </w:lvl>
    <w:lvl w:ilvl="3" w:tplc="040C000F" w:tentative="1">
      <w:start w:val="1"/>
      <w:numFmt w:val="decimal"/>
      <w:lvlText w:val="%4."/>
      <w:lvlJc w:val="left"/>
      <w:pPr>
        <w:ind w:left="1745" w:hanging="360"/>
      </w:pPr>
    </w:lvl>
    <w:lvl w:ilvl="4" w:tplc="040C0019" w:tentative="1">
      <w:start w:val="1"/>
      <w:numFmt w:val="lowerLetter"/>
      <w:lvlText w:val="%5."/>
      <w:lvlJc w:val="left"/>
      <w:pPr>
        <w:ind w:left="2465" w:hanging="360"/>
      </w:pPr>
    </w:lvl>
    <w:lvl w:ilvl="5" w:tplc="040C001B" w:tentative="1">
      <w:start w:val="1"/>
      <w:numFmt w:val="lowerRoman"/>
      <w:lvlText w:val="%6."/>
      <w:lvlJc w:val="right"/>
      <w:pPr>
        <w:ind w:left="3185" w:hanging="180"/>
      </w:pPr>
    </w:lvl>
    <w:lvl w:ilvl="6" w:tplc="040C000F" w:tentative="1">
      <w:start w:val="1"/>
      <w:numFmt w:val="decimal"/>
      <w:lvlText w:val="%7."/>
      <w:lvlJc w:val="left"/>
      <w:pPr>
        <w:ind w:left="3905" w:hanging="360"/>
      </w:pPr>
    </w:lvl>
    <w:lvl w:ilvl="7" w:tplc="040C0019" w:tentative="1">
      <w:start w:val="1"/>
      <w:numFmt w:val="lowerLetter"/>
      <w:lvlText w:val="%8."/>
      <w:lvlJc w:val="left"/>
      <w:pPr>
        <w:ind w:left="4625" w:hanging="360"/>
      </w:pPr>
    </w:lvl>
    <w:lvl w:ilvl="8" w:tplc="040C001B" w:tentative="1">
      <w:start w:val="1"/>
      <w:numFmt w:val="lowerRoman"/>
      <w:lvlText w:val="%9."/>
      <w:lvlJc w:val="right"/>
      <w:pPr>
        <w:ind w:left="5345" w:hanging="180"/>
      </w:pPr>
    </w:lvl>
  </w:abstractNum>
  <w:abstractNum w:abstractNumId="19" w15:restartNumberingAfterBreak="0">
    <w:nsid w:val="45174E38"/>
    <w:multiLevelType w:val="multilevel"/>
    <w:tmpl w:val="F7123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1D1022"/>
    <w:multiLevelType w:val="multilevel"/>
    <w:tmpl w:val="878EE848"/>
    <w:lvl w:ilvl="0">
      <w:start w:val="1"/>
      <w:numFmt w:val="decimal"/>
      <w:pStyle w:val="Titre1"/>
      <w:lvlText w:val="%1."/>
      <w:lvlJc w:val="left"/>
      <w:pPr>
        <w:tabs>
          <w:tab w:val="num" w:pos="4260"/>
        </w:tabs>
        <w:ind w:left="4260" w:hanging="432"/>
      </w:pPr>
    </w:lvl>
    <w:lvl w:ilvl="1">
      <w:start w:val="1"/>
      <w:numFmt w:val="decimal"/>
      <w:pStyle w:val="Titre2"/>
      <w:lvlText w:val="%1.%2"/>
      <w:lvlJc w:val="left"/>
      <w:pPr>
        <w:tabs>
          <w:tab w:val="num" w:pos="860"/>
        </w:tabs>
        <w:ind w:left="860"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21" w15:restartNumberingAfterBreak="0">
    <w:nsid w:val="51334E2A"/>
    <w:multiLevelType w:val="hybridMultilevel"/>
    <w:tmpl w:val="B896DA6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51B136BC"/>
    <w:multiLevelType w:val="hybridMultilevel"/>
    <w:tmpl w:val="31828E78"/>
    <w:lvl w:ilvl="0" w:tplc="842884E2">
      <w:start w:val="1"/>
      <w:numFmt w:val="decimal"/>
      <w:lvlText w:val="%1."/>
      <w:lvlJc w:val="left"/>
      <w:pPr>
        <w:ind w:left="360" w:hanging="360"/>
      </w:pPr>
      <w:rPr>
        <w:rFonts w:hint="default"/>
      </w:rPr>
    </w:lvl>
    <w:lvl w:ilvl="1" w:tplc="040C0019" w:tentative="1">
      <w:start w:val="1"/>
      <w:numFmt w:val="lowerLetter"/>
      <w:lvlText w:val="%2."/>
      <w:lvlJc w:val="left"/>
      <w:pPr>
        <w:ind w:left="305" w:hanging="360"/>
      </w:pPr>
    </w:lvl>
    <w:lvl w:ilvl="2" w:tplc="040C001B" w:tentative="1">
      <w:start w:val="1"/>
      <w:numFmt w:val="lowerRoman"/>
      <w:lvlText w:val="%3."/>
      <w:lvlJc w:val="right"/>
      <w:pPr>
        <w:ind w:left="1025" w:hanging="180"/>
      </w:pPr>
    </w:lvl>
    <w:lvl w:ilvl="3" w:tplc="040C000F" w:tentative="1">
      <w:start w:val="1"/>
      <w:numFmt w:val="decimal"/>
      <w:lvlText w:val="%4."/>
      <w:lvlJc w:val="left"/>
      <w:pPr>
        <w:ind w:left="1745" w:hanging="360"/>
      </w:pPr>
    </w:lvl>
    <w:lvl w:ilvl="4" w:tplc="040C0019" w:tentative="1">
      <w:start w:val="1"/>
      <w:numFmt w:val="lowerLetter"/>
      <w:lvlText w:val="%5."/>
      <w:lvlJc w:val="left"/>
      <w:pPr>
        <w:ind w:left="2465" w:hanging="360"/>
      </w:pPr>
    </w:lvl>
    <w:lvl w:ilvl="5" w:tplc="040C001B" w:tentative="1">
      <w:start w:val="1"/>
      <w:numFmt w:val="lowerRoman"/>
      <w:lvlText w:val="%6."/>
      <w:lvlJc w:val="right"/>
      <w:pPr>
        <w:ind w:left="3185" w:hanging="180"/>
      </w:pPr>
    </w:lvl>
    <w:lvl w:ilvl="6" w:tplc="040C000F" w:tentative="1">
      <w:start w:val="1"/>
      <w:numFmt w:val="decimal"/>
      <w:lvlText w:val="%7."/>
      <w:lvlJc w:val="left"/>
      <w:pPr>
        <w:ind w:left="3905" w:hanging="360"/>
      </w:pPr>
    </w:lvl>
    <w:lvl w:ilvl="7" w:tplc="040C0019" w:tentative="1">
      <w:start w:val="1"/>
      <w:numFmt w:val="lowerLetter"/>
      <w:lvlText w:val="%8."/>
      <w:lvlJc w:val="left"/>
      <w:pPr>
        <w:ind w:left="4625" w:hanging="360"/>
      </w:pPr>
    </w:lvl>
    <w:lvl w:ilvl="8" w:tplc="040C001B" w:tentative="1">
      <w:start w:val="1"/>
      <w:numFmt w:val="lowerRoman"/>
      <w:lvlText w:val="%9."/>
      <w:lvlJc w:val="right"/>
      <w:pPr>
        <w:ind w:left="5345" w:hanging="180"/>
      </w:pPr>
    </w:lvl>
  </w:abstractNum>
  <w:abstractNum w:abstractNumId="23" w15:restartNumberingAfterBreak="0">
    <w:nsid w:val="53F77D3C"/>
    <w:multiLevelType w:val="hybridMultilevel"/>
    <w:tmpl w:val="70AC168E"/>
    <w:lvl w:ilvl="0" w:tplc="0078484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47F573A"/>
    <w:multiLevelType w:val="hybridMultilevel"/>
    <w:tmpl w:val="2E6AE464"/>
    <w:lvl w:ilvl="0" w:tplc="842884E2">
      <w:start w:val="1"/>
      <w:numFmt w:val="decimal"/>
      <w:lvlText w:val="%1."/>
      <w:lvlJc w:val="left"/>
      <w:pPr>
        <w:ind w:left="360" w:hanging="360"/>
      </w:pPr>
      <w:rPr>
        <w:rFonts w:hint="default"/>
      </w:rPr>
    </w:lvl>
    <w:lvl w:ilvl="1" w:tplc="040C0019" w:tentative="1">
      <w:start w:val="1"/>
      <w:numFmt w:val="lowerLetter"/>
      <w:lvlText w:val="%2."/>
      <w:lvlJc w:val="left"/>
      <w:pPr>
        <w:ind w:left="305" w:hanging="360"/>
      </w:pPr>
    </w:lvl>
    <w:lvl w:ilvl="2" w:tplc="040C001B" w:tentative="1">
      <w:start w:val="1"/>
      <w:numFmt w:val="lowerRoman"/>
      <w:lvlText w:val="%3."/>
      <w:lvlJc w:val="right"/>
      <w:pPr>
        <w:ind w:left="1025" w:hanging="180"/>
      </w:pPr>
    </w:lvl>
    <w:lvl w:ilvl="3" w:tplc="040C000F" w:tentative="1">
      <w:start w:val="1"/>
      <w:numFmt w:val="decimal"/>
      <w:lvlText w:val="%4."/>
      <w:lvlJc w:val="left"/>
      <w:pPr>
        <w:ind w:left="1745" w:hanging="360"/>
      </w:pPr>
    </w:lvl>
    <w:lvl w:ilvl="4" w:tplc="040C0019" w:tentative="1">
      <w:start w:val="1"/>
      <w:numFmt w:val="lowerLetter"/>
      <w:lvlText w:val="%5."/>
      <w:lvlJc w:val="left"/>
      <w:pPr>
        <w:ind w:left="2465" w:hanging="360"/>
      </w:pPr>
    </w:lvl>
    <w:lvl w:ilvl="5" w:tplc="040C001B" w:tentative="1">
      <w:start w:val="1"/>
      <w:numFmt w:val="lowerRoman"/>
      <w:lvlText w:val="%6."/>
      <w:lvlJc w:val="right"/>
      <w:pPr>
        <w:ind w:left="3185" w:hanging="180"/>
      </w:pPr>
    </w:lvl>
    <w:lvl w:ilvl="6" w:tplc="040C000F" w:tentative="1">
      <w:start w:val="1"/>
      <w:numFmt w:val="decimal"/>
      <w:lvlText w:val="%7."/>
      <w:lvlJc w:val="left"/>
      <w:pPr>
        <w:ind w:left="3905" w:hanging="360"/>
      </w:pPr>
    </w:lvl>
    <w:lvl w:ilvl="7" w:tplc="040C0019" w:tentative="1">
      <w:start w:val="1"/>
      <w:numFmt w:val="lowerLetter"/>
      <w:lvlText w:val="%8."/>
      <w:lvlJc w:val="left"/>
      <w:pPr>
        <w:ind w:left="4625" w:hanging="360"/>
      </w:pPr>
    </w:lvl>
    <w:lvl w:ilvl="8" w:tplc="040C001B" w:tentative="1">
      <w:start w:val="1"/>
      <w:numFmt w:val="lowerRoman"/>
      <w:lvlText w:val="%9."/>
      <w:lvlJc w:val="right"/>
      <w:pPr>
        <w:ind w:left="5345" w:hanging="180"/>
      </w:pPr>
    </w:lvl>
  </w:abstractNum>
  <w:abstractNum w:abstractNumId="25" w15:restartNumberingAfterBreak="0">
    <w:nsid w:val="5BE52C0E"/>
    <w:multiLevelType w:val="hybridMultilevel"/>
    <w:tmpl w:val="C640291E"/>
    <w:lvl w:ilvl="0" w:tplc="00F03604">
      <w:numFmt w:val="bullet"/>
      <w:lvlText w:val=""/>
      <w:lvlJc w:val="left"/>
      <w:pPr>
        <w:ind w:left="2552" w:hanging="360"/>
      </w:pPr>
      <w:rPr>
        <w:rFonts w:ascii="Wingdings" w:eastAsia="Times New Roman" w:hAnsi="Wingdings" w:cs="Arial" w:hint="default"/>
        <w:sz w:val="22"/>
      </w:rPr>
    </w:lvl>
    <w:lvl w:ilvl="1" w:tplc="040C0003" w:tentative="1">
      <w:start w:val="1"/>
      <w:numFmt w:val="bullet"/>
      <w:lvlText w:val="o"/>
      <w:lvlJc w:val="left"/>
      <w:pPr>
        <w:ind w:left="3272" w:hanging="360"/>
      </w:pPr>
      <w:rPr>
        <w:rFonts w:ascii="Courier New" w:hAnsi="Courier New" w:cs="Courier New" w:hint="default"/>
      </w:rPr>
    </w:lvl>
    <w:lvl w:ilvl="2" w:tplc="040C0005" w:tentative="1">
      <w:start w:val="1"/>
      <w:numFmt w:val="bullet"/>
      <w:lvlText w:val=""/>
      <w:lvlJc w:val="left"/>
      <w:pPr>
        <w:ind w:left="3992" w:hanging="360"/>
      </w:pPr>
      <w:rPr>
        <w:rFonts w:ascii="Wingdings" w:hAnsi="Wingdings" w:hint="default"/>
      </w:rPr>
    </w:lvl>
    <w:lvl w:ilvl="3" w:tplc="040C0001" w:tentative="1">
      <w:start w:val="1"/>
      <w:numFmt w:val="bullet"/>
      <w:lvlText w:val=""/>
      <w:lvlJc w:val="left"/>
      <w:pPr>
        <w:ind w:left="4712" w:hanging="360"/>
      </w:pPr>
      <w:rPr>
        <w:rFonts w:ascii="Symbol" w:hAnsi="Symbol" w:hint="default"/>
      </w:rPr>
    </w:lvl>
    <w:lvl w:ilvl="4" w:tplc="040C0003" w:tentative="1">
      <w:start w:val="1"/>
      <w:numFmt w:val="bullet"/>
      <w:lvlText w:val="o"/>
      <w:lvlJc w:val="left"/>
      <w:pPr>
        <w:ind w:left="5432" w:hanging="360"/>
      </w:pPr>
      <w:rPr>
        <w:rFonts w:ascii="Courier New" w:hAnsi="Courier New" w:cs="Courier New" w:hint="default"/>
      </w:rPr>
    </w:lvl>
    <w:lvl w:ilvl="5" w:tplc="040C0005" w:tentative="1">
      <w:start w:val="1"/>
      <w:numFmt w:val="bullet"/>
      <w:lvlText w:val=""/>
      <w:lvlJc w:val="left"/>
      <w:pPr>
        <w:ind w:left="6152" w:hanging="360"/>
      </w:pPr>
      <w:rPr>
        <w:rFonts w:ascii="Wingdings" w:hAnsi="Wingdings" w:hint="default"/>
      </w:rPr>
    </w:lvl>
    <w:lvl w:ilvl="6" w:tplc="040C0001" w:tentative="1">
      <w:start w:val="1"/>
      <w:numFmt w:val="bullet"/>
      <w:lvlText w:val=""/>
      <w:lvlJc w:val="left"/>
      <w:pPr>
        <w:ind w:left="6872" w:hanging="360"/>
      </w:pPr>
      <w:rPr>
        <w:rFonts w:ascii="Symbol" w:hAnsi="Symbol" w:hint="default"/>
      </w:rPr>
    </w:lvl>
    <w:lvl w:ilvl="7" w:tplc="040C0003" w:tentative="1">
      <w:start w:val="1"/>
      <w:numFmt w:val="bullet"/>
      <w:lvlText w:val="o"/>
      <w:lvlJc w:val="left"/>
      <w:pPr>
        <w:ind w:left="7592" w:hanging="360"/>
      </w:pPr>
      <w:rPr>
        <w:rFonts w:ascii="Courier New" w:hAnsi="Courier New" w:cs="Courier New" w:hint="default"/>
      </w:rPr>
    </w:lvl>
    <w:lvl w:ilvl="8" w:tplc="040C0005" w:tentative="1">
      <w:start w:val="1"/>
      <w:numFmt w:val="bullet"/>
      <w:lvlText w:val=""/>
      <w:lvlJc w:val="left"/>
      <w:pPr>
        <w:ind w:left="8312" w:hanging="360"/>
      </w:pPr>
      <w:rPr>
        <w:rFonts w:ascii="Wingdings" w:hAnsi="Wingdings" w:hint="default"/>
      </w:rPr>
    </w:lvl>
  </w:abstractNum>
  <w:abstractNum w:abstractNumId="26" w15:restartNumberingAfterBreak="0">
    <w:nsid w:val="5DC75B38"/>
    <w:multiLevelType w:val="hybridMultilevel"/>
    <w:tmpl w:val="6C4AC6A2"/>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15:restartNumberingAfterBreak="0">
    <w:nsid w:val="61972167"/>
    <w:multiLevelType w:val="hybridMultilevel"/>
    <w:tmpl w:val="4D34290E"/>
    <w:lvl w:ilvl="0" w:tplc="2F88C820">
      <w:start w:val="1"/>
      <w:numFmt w:val="bullet"/>
      <w:lvlText w:val="F"/>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4BC4CBA"/>
    <w:multiLevelType w:val="hybridMultilevel"/>
    <w:tmpl w:val="8CC27D5C"/>
    <w:lvl w:ilvl="0" w:tplc="842884E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71230A0C"/>
    <w:multiLevelType w:val="hybridMultilevel"/>
    <w:tmpl w:val="1F72AC62"/>
    <w:lvl w:ilvl="0" w:tplc="842884E2">
      <w:start w:val="1"/>
      <w:numFmt w:val="decimal"/>
      <w:lvlText w:val="%1."/>
      <w:lvlJc w:val="left"/>
      <w:pPr>
        <w:ind w:left="360" w:hanging="360"/>
      </w:pPr>
      <w:rPr>
        <w:rFonts w:hint="default"/>
      </w:rPr>
    </w:lvl>
    <w:lvl w:ilvl="1" w:tplc="040C0019" w:tentative="1">
      <w:start w:val="1"/>
      <w:numFmt w:val="lowerLetter"/>
      <w:lvlText w:val="%2."/>
      <w:lvlJc w:val="left"/>
      <w:pPr>
        <w:ind w:left="305" w:hanging="360"/>
      </w:pPr>
    </w:lvl>
    <w:lvl w:ilvl="2" w:tplc="040C001B" w:tentative="1">
      <w:start w:val="1"/>
      <w:numFmt w:val="lowerRoman"/>
      <w:lvlText w:val="%3."/>
      <w:lvlJc w:val="right"/>
      <w:pPr>
        <w:ind w:left="1025" w:hanging="180"/>
      </w:pPr>
    </w:lvl>
    <w:lvl w:ilvl="3" w:tplc="040C000F" w:tentative="1">
      <w:start w:val="1"/>
      <w:numFmt w:val="decimal"/>
      <w:lvlText w:val="%4."/>
      <w:lvlJc w:val="left"/>
      <w:pPr>
        <w:ind w:left="1745" w:hanging="360"/>
      </w:pPr>
    </w:lvl>
    <w:lvl w:ilvl="4" w:tplc="040C0019" w:tentative="1">
      <w:start w:val="1"/>
      <w:numFmt w:val="lowerLetter"/>
      <w:lvlText w:val="%5."/>
      <w:lvlJc w:val="left"/>
      <w:pPr>
        <w:ind w:left="2465" w:hanging="360"/>
      </w:pPr>
    </w:lvl>
    <w:lvl w:ilvl="5" w:tplc="040C001B" w:tentative="1">
      <w:start w:val="1"/>
      <w:numFmt w:val="lowerRoman"/>
      <w:lvlText w:val="%6."/>
      <w:lvlJc w:val="right"/>
      <w:pPr>
        <w:ind w:left="3185" w:hanging="180"/>
      </w:pPr>
    </w:lvl>
    <w:lvl w:ilvl="6" w:tplc="040C000F" w:tentative="1">
      <w:start w:val="1"/>
      <w:numFmt w:val="decimal"/>
      <w:lvlText w:val="%7."/>
      <w:lvlJc w:val="left"/>
      <w:pPr>
        <w:ind w:left="3905" w:hanging="360"/>
      </w:pPr>
    </w:lvl>
    <w:lvl w:ilvl="7" w:tplc="040C0019" w:tentative="1">
      <w:start w:val="1"/>
      <w:numFmt w:val="lowerLetter"/>
      <w:lvlText w:val="%8."/>
      <w:lvlJc w:val="left"/>
      <w:pPr>
        <w:ind w:left="4625" w:hanging="360"/>
      </w:pPr>
    </w:lvl>
    <w:lvl w:ilvl="8" w:tplc="040C001B" w:tentative="1">
      <w:start w:val="1"/>
      <w:numFmt w:val="lowerRoman"/>
      <w:lvlText w:val="%9."/>
      <w:lvlJc w:val="right"/>
      <w:pPr>
        <w:ind w:left="5345" w:hanging="180"/>
      </w:pPr>
    </w:lvl>
  </w:abstractNum>
  <w:abstractNum w:abstractNumId="30" w15:restartNumberingAfterBreak="0">
    <w:nsid w:val="71E3540C"/>
    <w:multiLevelType w:val="hybridMultilevel"/>
    <w:tmpl w:val="1F2C60BC"/>
    <w:lvl w:ilvl="0" w:tplc="842884E2">
      <w:start w:val="1"/>
      <w:numFmt w:val="decimal"/>
      <w:lvlText w:val="%1."/>
      <w:lvlJc w:val="left"/>
      <w:pPr>
        <w:ind w:left="360" w:hanging="360"/>
      </w:pPr>
      <w:rPr>
        <w:rFonts w:hint="default"/>
      </w:rPr>
    </w:lvl>
    <w:lvl w:ilvl="1" w:tplc="040C0019" w:tentative="1">
      <w:start w:val="1"/>
      <w:numFmt w:val="lowerLetter"/>
      <w:lvlText w:val="%2."/>
      <w:lvlJc w:val="left"/>
      <w:pPr>
        <w:ind w:left="305" w:hanging="360"/>
      </w:pPr>
    </w:lvl>
    <w:lvl w:ilvl="2" w:tplc="040C001B" w:tentative="1">
      <w:start w:val="1"/>
      <w:numFmt w:val="lowerRoman"/>
      <w:lvlText w:val="%3."/>
      <w:lvlJc w:val="right"/>
      <w:pPr>
        <w:ind w:left="1025" w:hanging="180"/>
      </w:pPr>
    </w:lvl>
    <w:lvl w:ilvl="3" w:tplc="040C000F" w:tentative="1">
      <w:start w:val="1"/>
      <w:numFmt w:val="decimal"/>
      <w:lvlText w:val="%4."/>
      <w:lvlJc w:val="left"/>
      <w:pPr>
        <w:ind w:left="1745" w:hanging="360"/>
      </w:pPr>
    </w:lvl>
    <w:lvl w:ilvl="4" w:tplc="040C0019" w:tentative="1">
      <w:start w:val="1"/>
      <w:numFmt w:val="lowerLetter"/>
      <w:lvlText w:val="%5."/>
      <w:lvlJc w:val="left"/>
      <w:pPr>
        <w:ind w:left="2465" w:hanging="360"/>
      </w:pPr>
    </w:lvl>
    <w:lvl w:ilvl="5" w:tplc="040C001B" w:tentative="1">
      <w:start w:val="1"/>
      <w:numFmt w:val="lowerRoman"/>
      <w:lvlText w:val="%6."/>
      <w:lvlJc w:val="right"/>
      <w:pPr>
        <w:ind w:left="3185" w:hanging="180"/>
      </w:pPr>
    </w:lvl>
    <w:lvl w:ilvl="6" w:tplc="040C000F" w:tentative="1">
      <w:start w:val="1"/>
      <w:numFmt w:val="decimal"/>
      <w:lvlText w:val="%7."/>
      <w:lvlJc w:val="left"/>
      <w:pPr>
        <w:ind w:left="3905" w:hanging="360"/>
      </w:pPr>
    </w:lvl>
    <w:lvl w:ilvl="7" w:tplc="040C0019" w:tentative="1">
      <w:start w:val="1"/>
      <w:numFmt w:val="lowerLetter"/>
      <w:lvlText w:val="%8."/>
      <w:lvlJc w:val="left"/>
      <w:pPr>
        <w:ind w:left="4625" w:hanging="360"/>
      </w:pPr>
    </w:lvl>
    <w:lvl w:ilvl="8" w:tplc="040C001B" w:tentative="1">
      <w:start w:val="1"/>
      <w:numFmt w:val="lowerRoman"/>
      <w:lvlText w:val="%9."/>
      <w:lvlJc w:val="right"/>
      <w:pPr>
        <w:ind w:left="5345" w:hanging="180"/>
      </w:pPr>
    </w:lvl>
  </w:abstractNum>
  <w:abstractNum w:abstractNumId="31" w15:restartNumberingAfterBreak="0">
    <w:nsid w:val="7469275D"/>
    <w:multiLevelType w:val="hybridMultilevel"/>
    <w:tmpl w:val="987A0EB6"/>
    <w:lvl w:ilvl="0" w:tplc="0078484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97673F"/>
    <w:multiLevelType w:val="multilevel"/>
    <w:tmpl w:val="48DA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930FAA"/>
    <w:multiLevelType w:val="hybridMultilevel"/>
    <w:tmpl w:val="30B60CD0"/>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77AF3387"/>
    <w:multiLevelType w:val="hybridMultilevel"/>
    <w:tmpl w:val="E2822808"/>
    <w:lvl w:ilvl="0" w:tplc="842884E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15:restartNumberingAfterBreak="0">
    <w:nsid w:val="78EC35F0"/>
    <w:multiLevelType w:val="hybridMultilevel"/>
    <w:tmpl w:val="082E13FC"/>
    <w:lvl w:ilvl="0" w:tplc="842884E2">
      <w:start w:val="1"/>
      <w:numFmt w:val="decimal"/>
      <w:lvlText w:val="%1."/>
      <w:lvlJc w:val="left"/>
      <w:pPr>
        <w:ind w:left="360" w:hanging="360"/>
      </w:pPr>
      <w:rPr>
        <w:rFonts w:hint="default"/>
      </w:rPr>
    </w:lvl>
    <w:lvl w:ilvl="1" w:tplc="040C0019" w:tentative="1">
      <w:start w:val="1"/>
      <w:numFmt w:val="lowerLetter"/>
      <w:lvlText w:val="%2."/>
      <w:lvlJc w:val="left"/>
      <w:pPr>
        <w:ind w:left="305" w:hanging="360"/>
      </w:pPr>
    </w:lvl>
    <w:lvl w:ilvl="2" w:tplc="040C001B" w:tentative="1">
      <w:start w:val="1"/>
      <w:numFmt w:val="lowerRoman"/>
      <w:lvlText w:val="%3."/>
      <w:lvlJc w:val="right"/>
      <w:pPr>
        <w:ind w:left="1025" w:hanging="180"/>
      </w:pPr>
    </w:lvl>
    <w:lvl w:ilvl="3" w:tplc="040C000F" w:tentative="1">
      <w:start w:val="1"/>
      <w:numFmt w:val="decimal"/>
      <w:lvlText w:val="%4."/>
      <w:lvlJc w:val="left"/>
      <w:pPr>
        <w:ind w:left="1745" w:hanging="360"/>
      </w:pPr>
    </w:lvl>
    <w:lvl w:ilvl="4" w:tplc="040C0019" w:tentative="1">
      <w:start w:val="1"/>
      <w:numFmt w:val="lowerLetter"/>
      <w:lvlText w:val="%5."/>
      <w:lvlJc w:val="left"/>
      <w:pPr>
        <w:ind w:left="2465" w:hanging="360"/>
      </w:pPr>
    </w:lvl>
    <w:lvl w:ilvl="5" w:tplc="040C001B" w:tentative="1">
      <w:start w:val="1"/>
      <w:numFmt w:val="lowerRoman"/>
      <w:lvlText w:val="%6."/>
      <w:lvlJc w:val="right"/>
      <w:pPr>
        <w:ind w:left="3185" w:hanging="180"/>
      </w:pPr>
    </w:lvl>
    <w:lvl w:ilvl="6" w:tplc="040C000F" w:tentative="1">
      <w:start w:val="1"/>
      <w:numFmt w:val="decimal"/>
      <w:lvlText w:val="%7."/>
      <w:lvlJc w:val="left"/>
      <w:pPr>
        <w:ind w:left="3905" w:hanging="360"/>
      </w:pPr>
    </w:lvl>
    <w:lvl w:ilvl="7" w:tplc="040C0019" w:tentative="1">
      <w:start w:val="1"/>
      <w:numFmt w:val="lowerLetter"/>
      <w:lvlText w:val="%8."/>
      <w:lvlJc w:val="left"/>
      <w:pPr>
        <w:ind w:left="4625" w:hanging="360"/>
      </w:pPr>
    </w:lvl>
    <w:lvl w:ilvl="8" w:tplc="040C001B" w:tentative="1">
      <w:start w:val="1"/>
      <w:numFmt w:val="lowerRoman"/>
      <w:lvlText w:val="%9."/>
      <w:lvlJc w:val="right"/>
      <w:pPr>
        <w:ind w:left="5345" w:hanging="180"/>
      </w:pPr>
    </w:lvl>
  </w:abstractNum>
  <w:abstractNum w:abstractNumId="36" w15:restartNumberingAfterBreak="0">
    <w:nsid w:val="7D353519"/>
    <w:multiLevelType w:val="hybridMultilevel"/>
    <w:tmpl w:val="BA1EBA72"/>
    <w:lvl w:ilvl="0" w:tplc="00784848">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FA76CBC"/>
    <w:multiLevelType w:val="hybridMultilevel"/>
    <w:tmpl w:val="6ACC7B4E"/>
    <w:lvl w:ilvl="0" w:tplc="842884E2">
      <w:start w:val="1"/>
      <w:numFmt w:val="decimal"/>
      <w:lvlText w:val="%1."/>
      <w:lvlJc w:val="left"/>
      <w:pPr>
        <w:ind w:left="360" w:hanging="360"/>
      </w:pPr>
      <w:rPr>
        <w:rFonts w:hint="default"/>
      </w:rPr>
    </w:lvl>
    <w:lvl w:ilvl="1" w:tplc="040C0019" w:tentative="1">
      <w:start w:val="1"/>
      <w:numFmt w:val="lowerLetter"/>
      <w:lvlText w:val="%2."/>
      <w:lvlJc w:val="left"/>
      <w:pPr>
        <w:ind w:left="305" w:hanging="360"/>
      </w:pPr>
    </w:lvl>
    <w:lvl w:ilvl="2" w:tplc="040C001B" w:tentative="1">
      <w:start w:val="1"/>
      <w:numFmt w:val="lowerRoman"/>
      <w:lvlText w:val="%3."/>
      <w:lvlJc w:val="right"/>
      <w:pPr>
        <w:ind w:left="1025" w:hanging="180"/>
      </w:pPr>
    </w:lvl>
    <w:lvl w:ilvl="3" w:tplc="040C000F" w:tentative="1">
      <w:start w:val="1"/>
      <w:numFmt w:val="decimal"/>
      <w:lvlText w:val="%4."/>
      <w:lvlJc w:val="left"/>
      <w:pPr>
        <w:ind w:left="1745" w:hanging="360"/>
      </w:pPr>
    </w:lvl>
    <w:lvl w:ilvl="4" w:tplc="040C0019" w:tentative="1">
      <w:start w:val="1"/>
      <w:numFmt w:val="lowerLetter"/>
      <w:lvlText w:val="%5."/>
      <w:lvlJc w:val="left"/>
      <w:pPr>
        <w:ind w:left="2465" w:hanging="360"/>
      </w:pPr>
    </w:lvl>
    <w:lvl w:ilvl="5" w:tplc="040C001B" w:tentative="1">
      <w:start w:val="1"/>
      <w:numFmt w:val="lowerRoman"/>
      <w:lvlText w:val="%6."/>
      <w:lvlJc w:val="right"/>
      <w:pPr>
        <w:ind w:left="3185" w:hanging="180"/>
      </w:pPr>
    </w:lvl>
    <w:lvl w:ilvl="6" w:tplc="040C000F" w:tentative="1">
      <w:start w:val="1"/>
      <w:numFmt w:val="decimal"/>
      <w:lvlText w:val="%7."/>
      <w:lvlJc w:val="left"/>
      <w:pPr>
        <w:ind w:left="3905" w:hanging="360"/>
      </w:pPr>
    </w:lvl>
    <w:lvl w:ilvl="7" w:tplc="040C0019" w:tentative="1">
      <w:start w:val="1"/>
      <w:numFmt w:val="lowerLetter"/>
      <w:lvlText w:val="%8."/>
      <w:lvlJc w:val="left"/>
      <w:pPr>
        <w:ind w:left="4625" w:hanging="360"/>
      </w:pPr>
    </w:lvl>
    <w:lvl w:ilvl="8" w:tplc="040C001B" w:tentative="1">
      <w:start w:val="1"/>
      <w:numFmt w:val="lowerRoman"/>
      <w:lvlText w:val="%9."/>
      <w:lvlJc w:val="right"/>
      <w:pPr>
        <w:ind w:left="5345" w:hanging="180"/>
      </w:pPr>
    </w:lvl>
  </w:abstractNum>
  <w:num w:numId="1">
    <w:abstractNumId w:val="20"/>
  </w:num>
  <w:num w:numId="2">
    <w:abstractNumId w:val="12"/>
  </w:num>
  <w:num w:numId="3">
    <w:abstractNumId w:val="25"/>
  </w:num>
  <w:num w:numId="4">
    <w:abstractNumId w:val="3"/>
  </w:num>
  <w:num w:numId="5">
    <w:abstractNumId w:val="2"/>
  </w:num>
  <w:num w:numId="6">
    <w:abstractNumId w:val="23"/>
  </w:num>
  <w:num w:numId="7">
    <w:abstractNumId w:val="36"/>
  </w:num>
  <w:num w:numId="8">
    <w:abstractNumId w:val="31"/>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7"/>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6"/>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4"/>
  </w:num>
  <w:num w:numId="19">
    <w:abstractNumId w:val="28"/>
  </w:num>
  <w:num w:numId="20">
    <w:abstractNumId w:val="22"/>
  </w:num>
  <w:num w:numId="21">
    <w:abstractNumId w:val="7"/>
  </w:num>
  <w:num w:numId="22">
    <w:abstractNumId w:val="10"/>
  </w:num>
  <w:num w:numId="23">
    <w:abstractNumId w:val="24"/>
  </w:num>
  <w:num w:numId="24">
    <w:abstractNumId w:val="35"/>
  </w:num>
  <w:num w:numId="25">
    <w:abstractNumId w:val="18"/>
  </w:num>
  <w:num w:numId="26">
    <w:abstractNumId w:val="30"/>
  </w:num>
  <w:num w:numId="27">
    <w:abstractNumId w:val="8"/>
  </w:num>
  <w:num w:numId="28">
    <w:abstractNumId w:val="16"/>
  </w:num>
  <w:num w:numId="29">
    <w:abstractNumId w:val="29"/>
  </w:num>
  <w:num w:numId="30">
    <w:abstractNumId w:val="37"/>
  </w:num>
  <w:num w:numId="31">
    <w:abstractNumId w:val="33"/>
  </w:num>
  <w:num w:numId="3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9"/>
  </w:num>
  <w:num w:numId="35">
    <w:abstractNumId w:val="32"/>
  </w:num>
  <w:num w:numId="36">
    <w:abstractNumId w:val="26"/>
  </w:num>
  <w:num w:numId="37">
    <w:abstractNumId w:val="11"/>
  </w:num>
  <w:num w:numId="38">
    <w:abstractNumId w:val="27"/>
  </w:num>
  <w:num w:numId="39">
    <w:abstractNumId w:val="14"/>
  </w:num>
  <w:num w:numId="4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65A8A"/>
    <w:rsid w:val="00004704"/>
    <w:rsid w:val="00011B50"/>
    <w:rsid w:val="00012B29"/>
    <w:rsid w:val="00020C52"/>
    <w:rsid w:val="00022D8D"/>
    <w:rsid w:val="00027066"/>
    <w:rsid w:val="0003019E"/>
    <w:rsid w:val="00031D77"/>
    <w:rsid w:val="0003315A"/>
    <w:rsid w:val="00035742"/>
    <w:rsid w:val="00042F9F"/>
    <w:rsid w:val="00051985"/>
    <w:rsid w:val="0005247A"/>
    <w:rsid w:val="00055139"/>
    <w:rsid w:val="00061BEF"/>
    <w:rsid w:val="00064E7D"/>
    <w:rsid w:val="00066B12"/>
    <w:rsid w:val="00072666"/>
    <w:rsid w:val="00072DD9"/>
    <w:rsid w:val="00081B91"/>
    <w:rsid w:val="000868B5"/>
    <w:rsid w:val="00086C7E"/>
    <w:rsid w:val="00090280"/>
    <w:rsid w:val="000944FE"/>
    <w:rsid w:val="00094AC9"/>
    <w:rsid w:val="000A1047"/>
    <w:rsid w:val="000B0B8A"/>
    <w:rsid w:val="000B3CBE"/>
    <w:rsid w:val="000B450B"/>
    <w:rsid w:val="000B4700"/>
    <w:rsid w:val="000B6771"/>
    <w:rsid w:val="000C1A7D"/>
    <w:rsid w:val="000C2BAE"/>
    <w:rsid w:val="000C72A5"/>
    <w:rsid w:val="000D0AC8"/>
    <w:rsid w:val="000D5321"/>
    <w:rsid w:val="000E1558"/>
    <w:rsid w:val="000E373C"/>
    <w:rsid w:val="000E40CD"/>
    <w:rsid w:val="000E450D"/>
    <w:rsid w:val="000F2707"/>
    <w:rsid w:val="000F5C04"/>
    <w:rsid w:val="000F6B0B"/>
    <w:rsid w:val="0010496E"/>
    <w:rsid w:val="0010553B"/>
    <w:rsid w:val="00105B88"/>
    <w:rsid w:val="00107CD3"/>
    <w:rsid w:val="00110C18"/>
    <w:rsid w:val="00111619"/>
    <w:rsid w:val="00111891"/>
    <w:rsid w:val="00116BC1"/>
    <w:rsid w:val="00117C69"/>
    <w:rsid w:val="00125FD2"/>
    <w:rsid w:val="001349D4"/>
    <w:rsid w:val="001402DD"/>
    <w:rsid w:val="00140300"/>
    <w:rsid w:val="00140F8D"/>
    <w:rsid w:val="00143433"/>
    <w:rsid w:val="001438B2"/>
    <w:rsid w:val="00155BA4"/>
    <w:rsid w:val="0015707C"/>
    <w:rsid w:val="001619D8"/>
    <w:rsid w:val="001731B8"/>
    <w:rsid w:val="0017565A"/>
    <w:rsid w:val="00182E53"/>
    <w:rsid w:val="001849EE"/>
    <w:rsid w:val="00184E46"/>
    <w:rsid w:val="001926E6"/>
    <w:rsid w:val="00192CFA"/>
    <w:rsid w:val="00195022"/>
    <w:rsid w:val="00195A4B"/>
    <w:rsid w:val="00196864"/>
    <w:rsid w:val="00196F6E"/>
    <w:rsid w:val="001B3E03"/>
    <w:rsid w:val="001B5D3E"/>
    <w:rsid w:val="001C0B73"/>
    <w:rsid w:val="001C1452"/>
    <w:rsid w:val="001C2938"/>
    <w:rsid w:val="001C6028"/>
    <w:rsid w:val="001D58C2"/>
    <w:rsid w:val="001E29DB"/>
    <w:rsid w:val="001E3308"/>
    <w:rsid w:val="001E4077"/>
    <w:rsid w:val="001E44CC"/>
    <w:rsid w:val="001F4686"/>
    <w:rsid w:val="001F6279"/>
    <w:rsid w:val="001F787B"/>
    <w:rsid w:val="00201CCA"/>
    <w:rsid w:val="0020436A"/>
    <w:rsid w:val="00204977"/>
    <w:rsid w:val="002071F2"/>
    <w:rsid w:val="00210754"/>
    <w:rsid w:val="00215A47"/>
    <w:rsid w:val="00216148"/>
    <w:rsid w:val="00216A7B"/>
    <w:rsid w:val="002212E6"/>
    <w:rsid w:val="0022155B"/>
    <w:rsid w:val="00235EB6"/>
    <w:rsid w:val="0024265D"/>
    <w:rsid w:val="00252F5F"/>
    <w:rsid w:val="002551B5"/>
    <w:rsid w:val="00263757"/>
    <w:rsid w:val="00265514"/>
    <w:rsid w:val="002670F4"/>
    <w:rsid w:val="00267726"/>
    <w:rsid w:val="00267D5E"/>
    <w:rsid w:val="00282442"/>
    <w:rsid w:val="002829E9"/>
    <w:rsid w:val="00283546"/>
    <w:rsid w:val="002839EA"/>
    <w:rsid w:val="00285DEF"/>
    <w:rsid w:val="0028669C"/>
    <w:rsid w:val="00290520"/>
    <w:rsid w:val="0029114B"/>
    <w:rsid w:val="00291628"/>
    <w:rsid w:val="00291FD6"/>
    <w:rsid w:val="0029219E"/>
    <w:rsid w:val="00292BB7"/>
    <w:rsid w:val="00294413"/>
    <w:rsid w:val="00294959"/>
    <w:rsid w:val="00295FCB"/>
    <w:rsid w:val="00297B10"/>
    <w:rsid w:val="002B3501"/>
    <w:rsid w:val="002B5458"/>
    <w:rsid w:val="002B7B8D"/>
    <w:rsid w:val="002C2FDD"/>
    <w:rsid w:val="002E0747"/>
    <w:rsid w:val="002E22CC"/>
    <w:rsid w:val="002E318C"/>
    <w:rsid w:val="002E435B"/>
    <w:rsid w:val="002E5EC4"/>
    <w:rsid w:val="002E7C47"/>
    <w:rsid w:val="002F362A"/>
    <w:rsid w:val="002F5481"/>
    <w:rsid w:val="002F7287"/>
    <w:rsid w:val="003031DE"/>
    <w:rsid w:val="00306804"/>
    <w:rsid w:val="00310A73"/>
    <w:rsid w:val="00311BF5"/>
    <w:rsid w:val="00312D9F"/>
    <w:rsid w:val="00324845"/>
    <w:rsid w:val="00330174"/>
    <w:rsid w:val="00336E25"/>
    <w:rsid w:val="003400F8"/>
    <w:rsid w:val="00342E49"/>
    <w:rsid w:val="0035054F"/>
    <w:rsid w:val="003515BD"/>
    <w:rsid w:val="00352B39"/>
    <w:rsid w:val="00353CE5"/>
    <w:rsid w:val="00356088"/>
    <w:rsid w:val="00356F56"/>
    <w:rsid w:val="0036024A"/>
    <w:rsid w:val="003643B8"/>
    <w:rsid w:val="00367545"/>
    <w:rsid w:val="00367E23"/>
    <w:rsid w:val="00370467"/>
    <w:rsid w:val="00374383"/>
    <w:rsid w:val="003846B1"/>
    <w:rsid w:val="00384897"/>
    <w:rsid w:val="0039334F"/>
    <w:rsid w:val="00393E95"/>
    <w:rsid w:val="00396694"/>
    <w:rsid w:val="003A12B9"/>
    <w:rsid w:val="003A22AE"/>
    <w:rsid w:val="003B5305"/>
    <w:rsid w:val="003B7164"/>
    <w:rsid w:val="003B7A8B"/>
    <w:rsid w:val="003C3895"/>
    <w:rsid w:val="003C5181"/>
    <w:rsid w:val="003D18FD"/>
    <w:rsid w:val="003E0EDB"/>
    <w:rsid w:val="003E6E3E"/>
    <w:rsid w:val="003F0A4E"/>
    <w:rsid w:val="003F54CD"/>
    <w:rsid w:val="003F6FE5"/>
    <w:rsid w:val="003F7C75"/>
    <w:rsid w:val="004033F5"/>
    <w:rsid w:val="004065BB"/>
    <w:rsid w:val="00412AE7"/>
    <w:rsid w:val="004169B5"/>
    <w:rsid w:val="00416D03"/>
    <w:rsid w:val="004270D6"/>
    <w:rsid w:val="00432F76"/>
    <w:rsid w:val="004338D5"/>
    <w:rsid w:val="00433BB6"/>
    <w:rsid w:val="00437092"/>
    <w:rsid w:val="00442203"/>
    <w:rsid w:val="00443716"/>
    <w:rsid w:val="004503E3"/>
    <w:rsid w:val="00454C85"/>
    <w:rsid w:val="004571ED"/>
    <w:rsid w:val="00462F9E"/>
    <w:rsid w:val="00463ADD"/>
    <w:rsid w:val="00467AC8"/>
    <w:rsid w:val="0047660C"/>
    <w:rsid w:val="00477C0C"/>
    <w:rsid w:val="00482F30"/>
    <w:rsid w:val="00484067"/>
    <w:rsid w:val="004902A2"/>
    <w:rsid w:val="004911F5"/>
    <w:rsid w:val="0049158A"/>
    <w:rsid w:val="0049190B"/>
    <w:rsid w:val="00491A12"/>
    <w:rsid w:val="0049674C"/>
    <w:rsid w:val="004A4329"/>
    <w:rsid w:val="004A6C2C"/>
    <w:rsid w:val="004B0C56"/>
    <w:rsid w:val="004B6A71"/>
    <w:rsid w:val="004C5235"/>
    <w:rsid w:val="004D0874"/>
    <w:rsid w:val="004D2A00"/>
    <w:rsid w:val="004D3EA5"/>
    <w:rsid w:val="004D61B6"/>
    <w:rsid w:val="004E2C2D"/>
    <w:rsid w:val="004E4CB5"/>
    <w:rsid w:val="004F08A0"/>
    <w:rsid w:val="004F0F25"/>
    <w:rsid w:val="005052AC"/>
    <w:rsid w:val="00506169"/>
    <w:rsid w:val="0051340C"/>
    <w:rsid w:val="0051435B"/>
    <w:rsid w:val="00514689"/>
    <w:rsid w:val="0052102C"/>
    <w:rsid w:val="005302F7"/>
    <w:rsid w:val="0053032F"/>
    <w:rsid w:val="005457D8"/>
    <w:rsid w:val="00547840"/>
    <w:rsid w:val="00550202"/>
    <w:rsid w:val="00554927"/>
    <w:rsid w:val="005563CC"/>
    <w:rsid w:val="005576EE"/>
    <w:rsid w:val="00557740"/>
    <w:rsid w:val="005602E3"/>
    <w:rsid w:val="00563963"/>
    <w:rsid w:val="0056437E"/>
    <w:rsid w:val="00565365"/>
    <w:rsid w:val="00567439"/>
    <w:rsid w:val="00570436"/>
    <w:rsid w:val="005719D4"/>
    <w:rsid w:val="00575C7F"/>
    <w:rsid w:val="0058169F"/>
    <w:rsid w:val="0058470C"/>
    <w:rsid w:val="00586595"/>
    <w:rsid w:val="00590C75"/>
    <w:rsid w:val="00596C80"/>
    <w:rsid w:val="005A5714"/>
    <w:rsid w:val="005C373B"/>
    <w:rsid w:val="005C7A4A"/>
    <w:rsid w:val="005C7C7F"/>
    <w:rsid w:val="005D2424"/>
    <w:rsid w:val="005D4141"/>
    <w:rsid w:val="005D6FE0"/>
    <w:rsid w:val="005E0038"/>
    <w:rsid w:val="005E379F"/>
    <w:rsid w:val="005F3975"/>
    <w:rsid w:val="005F7E59"/>
    <w:rsid w:val="006007BB"/>
    <w:rsid w:val="00610358"/>
    <w:rsid w:val="00616D00"/>
    <w:rsid w:val="00623466"/>
    <w:rsid w:val="00641706"/>
    <w:rsid w:val="006431A5"/>
    <w:rsid w:val="00657D49"/>
    <w:rsid w:val="00662A75"/>
    <w:rsid w:val="00664A04"/>
    <w:rsid w:val="00667DB1"/>
    <w:rsid w:val="0067430F"/>
    <w:rsid w:val="00675F81"/>
    <w:rsid w:val="00682C01"/>
    <w:rsid w:val="00685B17"/>
    <w:rsid w:val="006906D7"/>
    <w:rsid w:val="006924A5"/>
    <w:rsid w:val="006A39C9"/>
    <w:rsid w:val="006B4525"/>
    <w:rsid w:val="006B7366"/>
    <w:rsid w:val="006C1576"/>
    <w:rsid w:val="006C252C"/>
    <w:rsid w:val="006C6A62"/>
    <w:rsid w:val="006E1333"/>
    <w:rsid w:val="006E33AE"/>
    <w:rsid w:val="006E4273"/>
    <w:rsid w:val="006E7FE7"/>
    <w:rsid w:val="006F2F6A"/>
    <w:rsid w:val="006F4893"/>
    <w:rsid w:val="006F7256"/>
    <w:rsid w:val="007018AB"/>
    <w:rsid w:val="00701E06"/>
    <w:rsid w:val="0071059E"/>
    <w:rsid w:val="00710A43"/>
    <w:rsid w:val="007223A4"/>
    <w:rsid w:val="00724A7A"/>
    <w:rsid w:val="0072583B"/>
    <w:rsid w:val="00727A03"/>
    <w:rsid w:val="00727F6D"/>
    <w:rsid w:val="0073274B"/>
    <w:rsid w:val="007347CB"/>
    <w:rsid w:val="007444BE"/>
    <w:rsid w:val="00745EE1"/>
    <w:rsid w:val="00747506"/>
    <w:rsid w:val="0075753F"/>
    <w:rsid w:val="00757A52"/>
    <w:rsid w:val="00760FAD"/>
    <w:rsid w:val="00762278"/>
    <w:rsid w:val="00763EA1"/>
    <w:rsid w:val="00766749"/>
    <w:rsid w:val="00775AF9"/>
    <w:rsid w:val="007766B3"/>
    <w:rsid w:val="007770FC"/>
    <w:rsid w:val="00780A43"/>
    <w:rsid w:val="00781BAA"/>
    <w:rsid w:val="00782FAC"/>
    <w:rsid w:val="00783B1B"/>
    <w:rsid w:val="00787D7D"/>
    <w:rsid w:val="0079611C"/>
    <w:rsid w:val="007A1B44"/>
    <w:rsid w:val="007A5097"/>
    <w:rsid w:val="007A5F6F"/>
    <w:rsid w:val="007A6500"/>
    <w:rsid w:val="007A6E6D"/>
    <w:rsid w:val="007B70D6"/>
    <w:rsid w:val="007C3AAC"/>
    <w:rsid w:val="007C75C9"/>
    <w:rsid w:val="007D12E0"/>
    <w:rsid w:val="007E0406"/>
    <w:rsid w:val="007E0A4F"/>
    <w:rsid w:val="007E5C5D"/>
    <w:rsid w:val="007F638A"/>
    <w:rsid w:val="008024B6"/>
    <w:rsid w:val="0080424C"/>
    <w:rsid w:val="00805D64"/>
    <w:rsid w:val="0080684F"/>
    <w:rsid w:val="008172D1"/>
    <w:rsid w:val="00834B1A"/>
    <w:rsid w:val="00836AC7"/>
    <w:rsid w:val="0083759F"/>
    <w:rsid w:val="008379E0"/>
    <w:rsid w:val="00837A09"/>
    <w:rsid w:val="00845596"/>
    <w:rsid w:val="00862513"/>
    <w:rsid w:val="00865F2A"/>
    <w:rsid w:val="0087197C"/>
    <w:rsid w:val="00873322"/>
    <w:rsid w:val="008737A1"/>
    <w:rsid w:val="0087409D"/>
    <w:rsid w:val="008821D4"/>
    <w:rsid w:val="0088609F"/>
    <w:rsid w:val="00897326"/>
    <w:rsid w:val="008A11C3"/>
    <w:rsid w:val="008B068F"/>
    <w:rsid w:val="008B3E8E"/>
    <w:rsid w:val="008B4551"/>
    <w:rsid w:val="008C2F92"/>
    <w:rsid w:val="008C3B65"/>
    <w:rsid w:val="008C44E0"/>
    <w:rsid w:val="008C589F"/>
    <w:rsid w:val="008C6EF7"/>
    <w:rsid w:val="008D03C9"/>
    <w:rsid w:val="008D1A88"/>
    <w:rsid w:val="008D31CE"/>
    <w:rsid w:val="008D5E07"/>
    <w:rsid w:val="008D718E"/>
    <w:rsid w:val="008E0773"/>
    <w:rsid w:val="008E2033"/>
    <w:rsid w:val="008E2255"/>
    <w:rsid w:val="008E3D0B"/>
    <w:rsid w:val="008F0CDE"/>
    <w:rsid w:val="008F445F"/>
    <w:rsid w:val="00900115"/>
    <w:rsid w:val="00902929"/>
    <w:rsid w:val="009031E1"/>
    <w:rsid w:val="00907EB3"/>
    <w:rsid w:val="009118C4"/>
    <w:rsid w:val="009208A5"/>
    <w:rsid w:val="00920946"/>
    <w:rsid w:val="00924F11"/>
    <w:rsid w:val="00927394"/>
    <w:rsid w:val="00931013"/>
    <w:rsid w:val="009321EC"/>
    <w:rsid w:val="00935E60"/>
    <w:rsid w:val="00941A52"/>
    <w:rsid w:val="0094634A"/>
    <w:rsid w:val="0094662F"/>
    <w:rsid w:val="00947CA7"/>
    <w:rsid w:val="00950499"/>
    <w:rsid w:val="00950500"/>
    <w:rsid w:val="00951D0E"/>
    <w:rsid w:val="009543D0"/>
    <w:rsid w:val="00971BA3"/>
    <w:rsid w:val="00974AD8"/>
    <w:rsid w:val="00980472"/>
    <w:rsid w:val="009806ED"/>
    <w:rsid w:val="00980FD4"/>
    <w:rsid w:val="00981FB5"/>
    <w:rsid w:val="00983F25"/>
    <w:rsid w:val="00985189"/>
    <w:rsid w:val="00985555"/>
    <w:rsid w:val="00990C77"/>
    <w:rsid w:val="009932A8"/>
    <w:rsid w:val="009948E8"/>
    <w:rsid w:val="009A11D1"/>
    <w:rsid w:val="009A4EB1"/>
    <w:rsid w:val="009B046C"/>
    <w:rsid w:val="009B3B33"/>
    <w:rsid w:val="009B63D7"/>
    <w:rsid w:val="009C60E9"/>
    <w:rsid w:val="009C7AA2"/>
    <w:rsid w:val="009D0512"/>
    <w:rsid w:val="009D2130"/>
    <w:rsid w:val="009D276F"/>
    <w:rsid w:val="009D759E"/>
    <w:rsid w:val="009E049C"/>
    <w:rsid w:val="009E3508"/>
    <w:rsid w:val="009E5641"/>
    <w:rsid w:val="009F1ADA"/>
    <w:rsid w:val="00A01322"/>
    <w:rsid w:val="00A015C9"/>
    <w:rsid w:val="00A020D8"/>
    <w:rsid w:val="00A02722"/>
    <w:rsid w:val="00A159EA"/>
    <w:rsid w:val="00A15C57"/>
    <w:rsid w:val="00A22550"/>
    <w:rsid w:val="00A23510"/>
    <w:rsid w:val="00A300B3"/>
    <w:rsid w:val="00A31C5D"/>
    <w:rsid w:val="00A31D48"/>
    <w:rsid w:val="00A372C5"/>
    <w:rsid w:val="00A374AF"/>
    <w:rsid w:val="00A37C3B"/>
    <w:rsid w:val="00A40159"/>
    <w:rsid w:val="00A41208"/>
    <w:rsid w:val="00A4407A"/>
    <w:rsid w:val="00A45A7D"/>
    <w:rsid w:val="00A45D12"/>
    <w:rsid w:val="00A51EE0"/>
    <w:rsid w:val="00A54FCA"/>
    <w:rsid w:val="00A57B8A"/>
    <w:rsid w:val="00A60C0A"/>
    <w:rsid w:val="00A61C03"/>
    <w:rsid w:val="00A61EEE"/>
    <w:rsid w:val="00A66A79"/>
    <w:rsid w:val="00A73AAF"/>
    <w:rsid w:val="00A81A5E"/>
    <w:rsid w:val="00A82F3A"/>
    <w:rsid w:val="00A913EC"/>
    <w:rsid w:val="00A96FC6"/>
    <w:rsid w:val="00AA2267"/>
    <w:rsid w:val="00AA23F5"/>
    <w:rsid w:val="00AA5601"/>
    <w:rsid w:val="00AA79A5"/>
    <w:rsid w:val="00AB09D3"/>
    <w:rsid w:val="00AB196A"/>
    <w:rsid w:val="00AB3B0A"/>
    <w:rsid w:val="00AB46C3"/>
    <w:rsid w:val="00AB4919"/>
    <w:rsid w:val="00AB6834"/>
    <w:rsid w:val="00AC54E6"/>
    <w:rsid w:val="00AC587A"/>
    <w:rsid w:val="00AD06B9"/>
    <w:rsid w:val="00AD41D8"/>
    <w:rsid w:val="00AD5191"/>
    <w:rsid w:val="00AD56D8"/>
    <w:rsid w:val="00AD7E7F"/>
    <w:rsid w:val="00AE1CEC"/>
    <w:rsid w:val="00AE251D"/>
    <w:rsid w:val="00AE5ED6"/>
    <w:rsid w:val="00AF2072"/>
    <w:rsid w:val="00AF6BD8"/>
    <w:rsid w:val="00AF6ECD"/>
    <w:rsid w:val="00B03650"/>
    <w:rsid w:val="00B0465A"/>
    <w:rsid w:val="00B07CCE"/>
    <w:rsid w:val="00B1111F"/>
    <w:rsid w:val="00B24618"/>
    <w:rsid w:val="00B24F6D"/>
    <w:rsid w:val="00B2685F"/>
    <w:rsid w:val="00B32B8A"/>
    <w:rsid w:val="00B43347"/>
    <w:rsid w:val="00B451D5"/>
    <w:rsid w:val="00B5716D"/>
    <w:rsid w:val="00B607C4"/>
    <w:rsid w:val="00B60D01"/>
    <w:rsid w:val="00B61AAF"/>
    <w:rsid w:val="00B64870"/>
    <w:rsid w:val="00B65624"/>
    <w:rsid w:val="00B6585C"/>
    <w:rsid w:val="00B65CED"/>
    <w:rsid w:val="00B6770F"/>
    <w:rsid w:val="00B7103B"/>
    <w:rsid w:val="00B71F3E"/>
    <w:rsid w:val="00B7611B"/>
    <w:rsid w:val="00B80E5D"/>
    <w:rsid w:val="00B85FFD"/>
    <w:rsid w:val="00B90C48"/>
    <w:rsid w:val="00B97ABB"/>
    <w:rsid w:val="00BA1902"/>
    <w:rsid w:val="00BA6D5E"/>
    <w:rsid w:val="00BB25AB"/>
    <w:rsid w:val="00BB51D3"/>
    <w:rsid w:val="00BB6DD1"/>
    <w:rsid w:val="00BC2F7F"/>
    <w:rsid w:val="00BC385A"/>
    <w:rsid w:val="00BC39A0"/>
    <w:rsid w:val="00BC59D7"/>
    <w:rsid w:val="00BC670B"/>
    <w:rsid w:val="00BD7703"/>
    <w:rsid w:val="00BE58B2"/>
    <w:rsid w:val="00BE7382"/>
    <w:rsid w:val="00C0075D"/>
    <w:rsid w:val="00C01DBA"/>
    <w:rsid w:val="00C01F50"/>
    <w:rsid w:val="00C0642C"/>
    <w:rsid w:val="00C12A2A"/>
    <w:rsid w:val="00C134C2"/>
    <w:rsid w:val="00C1617B"/>
    <w:rsid w:val="00C169ED"/>
    <w:rsid w:val="00C171B7"/>
    <w:rsid w:val="00C21354"/>
    <w:rsid w:val="00C21E82"/>
    <w:rsid w:val="00C22BB4"/>
    <w:rsid w:val="00C275F8"/>
    <w:rsid w:val="00C314F5"/>
    <w:rsid w:val="00C32F86"/>
    <w:rsid w:val="00C3403A"/>
    <w:rsid w:val="00C372CE"/>
    <w:rsid w:val="00C45206"/>
    <w:rsid w:val="00C50185"/>
    <w:rsid w:val="00C52BF1"/>
    <w:rsid w:val="00C65A18"/>
    <w:rsid w:val="00C667EE"/>
    <w:rsid w:val="00C7528D"/>
    <w:rsid w:val="00C7618E"/>
    <w:rsid w:val="00C77C49"/>
    <w:rsid w:val="00C83B78"/>
    <w:rsid w:val="00C86A79"/>
    <w:rsid w:val="00C87544"/>
    <w:rsid w:val="00C93544"/>
    <w:rsid w:val="00C97FC6"/>
    <w:rsid w:val="00CA2067"/>
    <w:rsid w:val="00CA73C7"/>
    <w:rsid w:val="00CB2D3B"/>
    <w:rsid w:val="00CC2B81"/>
    <w:rsid w:val="00CC4431"/>
    <w:rsid w:val="00CC7C28"/>
    <w:rsid w:val="00CC7F98"/>
    <w:rsid w:val="00CD1FD0"/>
    <w:rsid w:val="00CD2A1C"/>
    <w:rsid w:val="00CE1015"/>
    <w:rsid w:val="00CE3684"/>
    <w:rsid w:val="00CE42C8"/>
    <w:rsid w:val="00CE441E"/>
    <w:rsid w:val="00CE47D9"/>
    <w:rsid w:val="00CE4B64"/>
    <w:rsid w:val="00CE55FA"/>
    <w:rsid w:val="00CE640F"/>
    <w:rsid w:val="00D00DCA"/>
    <w:rsid w:val="00D05C43"/>
    <w:rsid w:val="00D067DA"/>
    <w:rsid w:val="00D06FC5"/>
    <w:rsid w:val="00D26C4E"/>
    <w:rsid w:val="00D3082F"/>
    <w:rsid w:val="00D30AF6"/>
    <w:rsid w:val="00D438AB"/>
    <w:rsid w:val="00D4774A"/>
    <w:rsid w:val="00D502F3"/>
    <w:rsid w:val="00D52050"/>
    <w:rsid w:val="00D5769F"/>
    <w:rsid w:val="00D63571"/>
    <w:rsid w:val="00D67C24"/>
    <w:rsid w:val="00D67E70"/>
    <w:rsid w:val="00D71495"/>
    <w:rsid w:val="00D72254"/>
    <w:rsid w:val="00D75B8C"/>
    <w:rsid w:val="00D77297"/>
    <w:rsid w:val="00D826B9"/>
    <w:rsid w:val="00D82754"/>
    <w:rsid w:val="00D83838"/>
    <w:rsid w:val="00D83B43"/>
    <w:rsid w:val="00D83C6D"/>
    <w:rsid w:val="00D855C1"/>
    <w:rsid w:val="00D9637D"/>
    <w:rsid w:val="00DA0371"/>
    <w:rsid w:val="00DA0719"/>
    <w:rsid w:val="00DA3088"/>
    <w:rsid w:val="00DA34BC"/>
    <w:rsid w:val="00DA626E"/>
    <w:rsid w:val="00DA6374"/>
    <w:rsid w:val="00DA6A55"/>
    <w:rsid w:val="00DB1631"/>
    <w:rsid w:val="00DB244B"/>
    <w:rsid w:val="00DB414D"/>
    <w:rsid w:val="00DC038B"/>
    <w:rsid w:val="00DC1FA2"/>
    <w:rsid w:val="00DC312C"/>
    <w:rsid w:val="00DC583F"/>
    <w:rsid w:val="00DC70E2"/>
    <w:rsid w:val="00DD1E0D"/>
    <w:rsid w:val="00DD5D77"/>
    <w:rsid w:val="00DE4A95"/>
    <w:rsid w:val="00DE5BAC"/>
    <w:rsid w:val="00DF057A"/>
    <w:rsid w:val="00DF1770"/>
    <w:rsid w:val="00DF3EAF"/>
    <w:rsid w:val="00E0016E"/>
    <w:rsid w:val="00E04B2F"/>
    <w:rsid w:val="00E12841"/>
    <w:rsid w:val="00E204D3"/>
    <w:rsid w:val="00E234F8"/>
    <w:rsid w:val="00E271A5"/>
    <w:rsid w:val="00E2770B"/>
    <w:rsid w:val="00E33B28"/>
    <w:rsid w:val="00E374D9"/>
    <w:rsid w:val="00E40077"/>
    <w:rsid w:val="00E42E9F"/>
    <w:rsid w:val="00E5021E"/>
    <w:rsid w:val="00E52101"/>
    <w:rsid w:val="00E530AF"/>
    <w:rsid w:val="00E5640F"/>
    <w:rsid w:val="00E622EC"/>
    <w:rsid w:val="00E6281A"/>
    <w:rsid w:val="00E74D91"/>
    <w:rsid w:val="00E91158"/>
    <w:rsid w:val="00E93469"/>
    <w:rsid w:val="00E94FAF"/>
    <w:rsid w:val="00E96F7E"/>
    <w:rsid w:val="00EA0137"/>
    <w:rsid w:val="00EA1526"/>
    <w:rsid w:val="00EA6FD2"/>
    <w:rsid w:val="00EA727E"/>
    <w:rsid w:val="00EB1F5B"/>
    <w:rsid w:val="00EB3A66"/>
    <w:rsid w:val="00EC0738"/>
    <w:rsid w:val="00EC0F5E"/>
    <w:rsid w:val="00EC5756"/>
    <w:rsid w:val="00EC7DA3"/>
    <w:rsid w:val="00ED6135"/>
    <w:rsid w:val="00EE0F99"/>
    <w:rsid w:val="00EE2A6E"/>
    <w:rsid w:val="00EE4452"/>
    <w:rsid w:val="00EE4C29"/>
    <w:rsid w:val="00EE7194"/>
    <w:rsid w:val="00EF22CD"/>
    <w:rsid w:val="00EF2AD7"/>
    <w:rsid w:val="00EF3743"/>
    <w:rsid w:val="00F05494"/>
    <w:rsid w:val="00F07410"/>
    <w:rsid w:val="00F10041"/>
    <w:rsid w:val="00F10949"/>
    <w:rsid w:val="00F14FDB"/>
    <w:rsid w:val="00F163FE"/>
    <w:rsid w:val="00F20DB7"/>
    <w:rsid w:val="00F26A3C"/>
    <w:rsid w:val="00F322C4"/>
    <w:rsid w:val="00F41149"/>
    <w:rsid w:val="00F42350"/>
    <w:rsid w:val="00F44E73"/>
    <w:rsid w:val="00F45ECD"/>
    <w:rsid w:val="00F46CBF"/>
    <w:rsid w:val="00F50D24"/>
    <w:rsid w:val="00F553E5"/>
    <w:rsid w:val="00F65A8A"/>
    <w:rsid w:val="00F71AF0"/>
    <w:rsid w:val="00F725C9"/>
    <w:rsid w:val="00F73721"/>
    <w:rsid w:val="00F737ED"/>
    <w:rsid w:val="00F829A7"/>
    <w:rsid w:val="00F83CF2"/>
    <w:rsid w:val="00F87141"/>
    <w:rsid w:val="00F8740F"/>
    <w:rsid w:val="00F92A57"/>
    <w:rsid w:val="00F930C2"/>
    <w:rsid w:val="00F94B9F"/>
    <w:rsid w:val="00FA020A"/>
    <w:rsid w:val="00FA574B"/>
    <w:rsid w:val="00FB352D"/>
    <w:rsid w:val="00FC79DB"/>
    <w:rsid w:val="00FD0738"/>
    <w:rsid w:val="00FD3B2D"/>
    <w:rsid w:val="00FD69C4"/>
    <w:rsid w:val="00FE0E7A"/>
    <w:rsid w:val="00FF771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rules v:ext="edit">
        <o:r id="V:Rule3" type="connector" idref="#_x0000_s1644"/>
        <o:r id="V:Rule4" type="connector" idref="#_x0000_s1669"/>
      </o:rules>
    </o:shapelayout>
  </w:shapeDefaults>
  <w:decimalSymbol w:val=","/>
  <w:listSeparator w:val=";"/>
  <w15:docId w15:val="{BF839907-AC94-4844-A708-216B64E2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B1A"/>
    <w:pPr>
      <w:jc w:val="both"/>
    </w:pPr>
    <w:rPr>
      <w:sz w:val="24"/>
    </w:rPr>
  </w:style>
  <w:style w:type="paragraph" w:styleId="Titre1">
    <w:name w:val="heading 1"/>
    <w:basedOn w:val="Normal"/>
    <w:next w:val="Normal"/>
    <w:link w:val="Titre1Car"/>
    <w:uiPriority w:val="99"/>
    <w:qFormat/>
    <w:rsid w:val="00370467"/>
    <w:pPr>
      <w:numPr>
        <w:numId w:val="1"/>
      </w:numPr>
      <w:tabs>
        <w:tab w:val="clear" w:pos="4260"/>
        <w:tab w:val="num" w:pos="432"/>
      </w:tabs>
      <w:spacing w:before="120"/>
      <w:ind w:left="431" w:hanging="431"/>
      <w:outlineLvl w:val="0"/>
    </w:pPr>
    <w:rPr>
      <w:b/>
      <w:color w:val="002060"/>
      <w:sz w:val="28"/>
    </w:rPr>
  </w:style>
  <w:style w:type="paragraph" w:styleId="Titre2">
    <w:name w:val="heading 2"/>
    <w:basedOn w:val="Normal"/>
    <w:next w:val="Normal"/>
    <w:link w:val="Titre2Car"/>
    <w:qFormat/>
    <w:rsid w:val="00B85FFD"/>
    <w:pPr>
      <w:numPr>
        <w:ilvl w:val="1"/>
        <w:numId w:val="1"/>
      </w:numPr>
      <w:spacing w:before="240" w:after="120"/>
      <w:outlineLvl w:val="1"/>
    </w:pPr>
    <w:rPr>
      <w:b/>
      <w:color w:val="403152" w:themeColor="accent4" w:themeShade="80"/>
      <w:sz w:val="22"/>
    </w:rPr>
  </w:style>
  <w:style w:type="paragraph" w:styleId="Titre3">
    <w:name w:val="heading 3"/>
    <w:basedOn w:val="Normal"/>
    <w:next w:val="Normal"/>
    <w:link w:val="Titre3Car"/>
    <w:qFormat/>
    <w:rsid w:val="00B85FFD"/>
    <w:pPr>
      <w:numPr>
        <w:ilvl w:val="2"/>
        <w:numId w:val="1"/>
      </w:numPr>
      <w:spacing w:before="120" w:after="120"/>
      <w:ind w:left="1440"/>
      <w:outlineLvl w:val="2"/>
    </w:pPr>
    <w:rPr>
      <w:b/>
      <w:i/>
      <w:color w:val="632423" w:themeColor="accent2" w:themeShade="80"/>
      <w:sz w:val="22"/>
    </w:rPr>
  </w:style>
  <w:style w:type="paragraph" w:styleId="Titre4">
    <w:name w:val="heading 4"/>
    <w:basedOn w:val="Normal"/>
    <w:next w:val="Normal"/>
    <w:qFormat/>
    <w:rsid w:val="00195022"/>
    <w:pPr>
      <w:keepNext/>
      <w:numPr>
        <w:ilvl w:val="3"/>
        <w:numId w:val="1"/>
      </w:numPr>
      <w:spacing w:before="240" w:after="60"/>
      <w:outlineLvl w:val="3"/>
    </w:pPr>
    <w:rPr>
      <w:rFonts w:ascii="Arial" w:hAnsi="Arial"/>
      <w:b/>
    </w:rPr>
  </w:style>
  <w:style w:type="paragraph" w:styleId="Titre5">
    <w:name w:val="heading 5"/>
    <w:basedOn w:val="Normal"/>
    <w:next w:val="Normal"/>
    <w:qFormat/>
    <w:rsid w:val="00195022"/>
    <w:pPr>
      <w:numPr>
        <w:ilvl w:val="4"/>
        <w:numId w:val="1"/>
      </w:numPr>
      <w:spacing w:before="240" w:after="60"/>
      <w:outlineLvl w:val="4"/>
    </w:pPr>
    <w:rPr>
      <w:sz w:val="22"/>
    </w:rPr>
  </w:style>
  <w:style w:type="paragraph" w:styleId="Titre6">
    <w:name w:val="heading 6"/>
    <w:basedOn w:val="Normal"/>
    <w:next w:val="Normal"/>
    <w:qFormat/>
    <w:rsid w:val="00195022"/>
    <w:pPr>
      <w:numPr>
        <w:ilvl w:val="5"/>
        <w:numId w:val="1"/>
      </w:numPr>
      <w:spacing w:before="240" w:after="60"/>
      <w:outlineLvl w:val="5"/>
    </w:pPr>
    <w:rPr>
      <w:i/>
      <w:sz w:val="22"/>
    </w:rPr>
  </w:style>
  <w:style w:type="paragraph" w:styleId="Titre7">
    <w:name w:val="heading 7"/>
    <w:basedOn w:val="Normal"/>
    <w:next w:val="Normal"/>
    <w:qFormat/>
    <w:rsid w:val="00195022"/>
    <w:pPr>
      <w:numPr>
        <w:ilvl w:val="6"/>
        <w:numId w:val="1"/>
      </w:numPr>
      <w:spacing w:before="240" w:after="60"/>
      <w:outlineLvl w:val="6"/>
    </w:pPr>
    <w:rPr>
      <w:rFonts w:ascii="Arial" w:hAnsi="Arial"/>
    </w:rPr>
  </w:style>
  <w:style w:type="paragraph" w:styleId="Titre8">
    <w:name w:val="heading 8"/>
    <w:basedOn w:val="Normal"/>
    <w:next w:val="Normal"/>
    <w:qFormat/>
    <w:rsid w:val="00195022"/>
    <w:pPr>
      <w:numPr>
        <w:ilvl w:val="7"/>
        <w:numId w:val="1"/>
      </w:numPr>
      <w:spacing w:before="240" w:after="60"/>
      <w:outlineLvl w:val="7"/>
    </w:pPr>
    <w:rPr>
      <w:rFonts w:ascii="Arial" w:hAnsi="Arial"/>
      <w:i/>
    </w:rPr>
  </w:style>
  <w:style w:type="paragraph" w:styleId="Titre9">
    <w:name w:val="heading 9"/>
    <w:basedOn w:val="Normal"/>
    <w:next w:val="Normal"/>
    <w:qFormat/>
    <w:rsid w:val="00195022"/>
    <w:pPr>
      <w:numPr>
        <w:ilvl w:val="8"/>
        <w:numId w:val="1"/>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195022"/>
    <w:pPr>
      <w:tabs>
        <w:tab w:val="center" w:pos="4536"/>
        <w:tab w:val="right" w:pos="9072"/>
      </w:tabs>
    </w:pPr>
  </w:style>
  <w:style w:type="paragraph" w:styleId="Pieddepage">
    <w:name w:val="footer"/>
    <w:basedOn w:val="Normal"/>
    <w:rsid w:val="00195022"/>
    <w:pPr>
      <w:tabs>
        <w:tab w:val="center" w:pos="4536"/>
        <w:tab w:val="right" w:pos="9072"/>
      </w:tabs>
    </w:pPr>
  </w:style>
  <w:style w:type="paragraph" w:styleId="Explorateurdedocuments">
    <w:name w:val="Document Map"/>
    <w:basedOn w:val="Normal"/>
    <w:semiHidden/>
    <w:rsid w:val="00195022"/>
    <w:pPr>
      <w:shd w:val="clear" w:color="auto" w:fill="000080"/>
    </w:pPr>
    <w:rPr>
      <w:rFonts w:ascii="Tahoma" w:hAnsi="Tahoma"/>
    </w:rPr>
  </w:style>
  <w:style w:type="paragraph" w:styleId="Corpsdetexte">
    <w:name w:val="Body Text"/>
    <w:basedOn w:val="Normal"/>
    <w:link w:val="CorpsdetexteCar"/>
    <w:rsid w:val="00195022"/>
  </w:style>
  <w:style w:type="paragraph" w:styleId="TM1">
    <w:name w:val="toc 1"/>
    <w:basedOn w:val="Normal"/>
    <w:next w:val="Normal"/>
    <w:autoRedefine/>
    <w:uiPriority w:val="39"/>
    <w:rsid w:val="00195022"/>
    <w:pPr>
      <w:spacing w:before="120" w:after="120"/>
      <w:jc w:val="left"/>
    </w:pPr>
    <w:rPr>
      <w:b/>
      <w:bCs/>
      <w:caps/>
      <w:sz w:val="20"/>
      <w:szCs w:val="24"/>
    </w:rPr>
  </w:style>
  <w:style w:type="paragraph" w:customStyle="1" w:styleId="T1">
    <w:name w:val="T1"/>
    <w:basedOn w:val="Normal"/>
    <w:rsid w:val="006007BB"/>
    <w:rPr>
      <w:b/>
      <w:sz w:val="28"/>
    </w:rPr>
  </w:style>
  <w:style w:type="paragraph" w:customStyle="1" w:styleId="T2">
    <w:name w:val="T2"/>
    <w:basedOn w:val="Corpsdetexte"/>
    <w:rsid w:val="00195022"/>
    <w:pPr>
      <w:spacing w:before="120" w:after="120"/>
      <w:ind w:left="709"/>
    </w:pPr>
    <w:rPr>
      <w:b/>
    </w:rPr>
  </w:style>
  <w:style w:type="paragraph" w:customStyle="1" w:styleId="T3">
    <w:name w:val="T3"/>
    <w:basedOn w:val="Corpsdetexte"/>
    <w:rsid w:val="00195022"/>
    <w:pPr>
      <w:spacing w:before="120" w:after="120"/>
      <w:ind w:left="1418"/>
    </w:pPr>
    <w:rPr>
      <w:i/>
    </w:rPr>
  </w:style>
  <w:style w:type="paragraph" w:styleId="TM2">
    <w:name w:val="toc 2"/>
    <w:basedOn w:val="Normal"/>
    <w:next w:val="Normal"/>
    <w:autoRedefine/>
    <w:uiPriority w:val="39"/>
    <w:rsid w:val="00195022"/>
    <w:pPr>
      <w:ind w:left="240"/>
      <w:jc w:val="left"/>
    </w:pPr>
    <w:rPr>
      <w:smallCaps/>
      <w:sz w:val="20"/>
      <w:szCs w:val="24"/>
    </w:rPr>
  </w:style>
  <w:style w:type="paragraph" w:styleId="TM3">
    <w:name w:val="toc 3"/>
    <w:basedOn w:val="Normal"/>
    <w:next w:val="Normal"/>
    <w:autoRedefine/>
    <w:uiPriority w:val="39"/>
    <w:rsid w:val="00F8740F"/>
    <w:pPr>
      <w:tabs>
        <w:tab w:val="left" w:pos="1200"/>
        <w:tab w:val="right" w:leader="dot" w:pos="9060"/>
      </w:tabs>
      <w:spacing w:line="360" w:lineRule="auto"/>
      <w:ind w:left="480"/>
      <w:jc w:val="left"/>
    </w:pPr>
    <w:rPr>
      <w:i/>
      <w:iCs/>
      <w:sz w:val="20"/>
      <w:szCs w:val="24"/>
    </w:rPr>
  </w:style>
  <w:style w:type="paragraph" w:styleId="TM4">
    <w:name w:val="toc 4"/>
    <w:basedOn w:val="Normal"/>
    <w:next w:val="Normal"/>
    <w:autoRedefine/>
    <w:uiPriority w:val="39"/>
    <w:rsid w:val="00195022"/>
    <w:pPr>
      <w:ind w:left="720"/>
      <w:jc w:val="left"/>
    </w:pPr>
    <w:rPr>
      <w:sz w:val="18"/>
      <w:szCs w:val="21"/>
    </w:rPr>
  </w:style>
  <w:style w:type="paragraph" w:styleId="TM5">
    <w:name w:val="toc 5"/>
    <w:basedOn w:val="Normal"/>
    <w:next w:val="Normal"/>
    <w:autoRedefine/>
    <w:uiPriority w:val="39"/>
    <w:rsid w:val="00195022"/>
    <w:pPr>
      <w:ind w:left="960"/>
      <w:jc w:val="left"/>
    </w:pPr>
    <w:rPr>
      <w:sz w:val="18"/>
      <w:szCs w:val="21"/>
    </w:rPr>
  </w:style>
  <w:style w:type="paragraph" w:styleId="TM6">
    <w:name w:val="toc 6"/>
    <w:basedOn w:val="Normal"/>
    <w:next w:val="Normal"/>
    <w:autoRedefine/>
    <w:uiPriority w:val="39"/>
    <w:rsid w:val="00195022"/>
    <w:pPr>
      <w:ind w:left="1200"/>
      <w:jc w:val="left"/>
    </w:pPr>
    <w:rPr>
      <w:sz w:val="18"/>
      <w:szCs w:val="21"/>
    </w:rPr>
  </w:style>
  <w:style w:type="paragraph" w:styleId="TM7">
    <w:name w:val="toc 7"/>
    <w:basedOn w:val="Normal"/>
    <w:next w:val="Normal"/>
    <w:autoRedefine/>
    <w:uiPriority w:val="39"/>
    <w:rsid w:val="00195022"/>
    <w:pPr>
      <w:ind w:left="1440"/>
      <w:jc w:val="left"/>
    </w:pPr>
    <w:rPr>
      <w:sz w:val="18"/>
      <w:szCs w:val="21"/>
    </w:rPr>
  </w:style>
  <w:style w:type="paragraph" w:styleId="TM8">
    <w:name w:val="toc 8"/>
    <w:basedOn w:val="Normal"/>
    <w:next w:val="Normal"/>
    <w:autoRedefine/>
    <w:uiPriority w:val="39"/>
    <w:rsid w:val="00195022"/>
    <w:pPr>
      <w:ind w:left="1680"/>
      <w:jc w:val="left"/>
    </w:pPr>
    <w:rPr>
      <w:sz w:val="18"/>
      <w:szCs w:val="21"/>
    </w:rPr>
  </w:style>
  <w:style w:type="paragraph" w:styleId="TM9">
    <w:name w:val="toc 9"/>
    <w:basedOn w:val="Normal"/>
    <w:next w:val="Normal"/>
    <w:autoRedefine/>
    <w:uiPriority w:val="39"/>
    <w:rsid w:val="00195022"/>
    <w:pPr>
      <w:ind w:left="1920"/>
      <w:jc w:val="left"/>
    </w:pPr>
    <w:rPr>
      <w:sz w:val="18"/>
      <w:szCs w:val="21"/>
    </w:rPr>
  </w:style>
  <w:style w:type="paragraph" w:customStyle="1" w:styleId="sommaire">
    <w:name w:val="sommaire"/>
    <w:basedOn w:val="Normal"/>
    <w:rsid w:val="00195022"/>
    <w:pPr>
      <w:ind w:left="1702" w:hanging="284"/>
      <w:jc w:val="left"/>
    </w:pPr>
    <w:rPr>
      <w:sz w:val="22"/>
    </w:rPr>
  </w:style>
  <w:style w:type="paragraph" w:customStyle="1" w:styleId="LAP">
    <w:name w:val="LAP"/>
    <w:basedOn w:val="Normal"/>
    <w:rsid w:val="00195022"/>
    <w:pPr>
      <w:numPr>
        <w:numId w:val="2"/>
      </w:numPr>
      <w:tabs>
        <w:tab w:val="clear" w:pos="360"/>
        <w:tab w:val="num" w:pos="993"/>
      </w:tabs>
      <w:ind w:left="993" w:hanging="284"/>
      <w:jc w:val="left"/>
    </w:pPr>
  </w:style>
  <w:style w:type="paragraph" w:customStyle="1" w:styleId="Corpsdutexte">
    <w:name w:val="Corps du texte"/>
    <w:basedOn w:val="Normal"/>
    <w:rsid w:val="00195022"/>
    <w:pPr>
      <w:spacing w:line="360" w:lineRule="auto"/>
    </w:pPr>
  </w:style>
  <w:style w:type="paragraph" w:customStyle="1" w:styleId="Soustitre">
    <w:name w:val="Sous titre"/>
    <w:basedOn w:val="Corpsdutexte"/>
    <w:rsid w:val="00195022"/>
    <w:pPr>
      <w:spacing w:before="240"/>
      <w:ind w:left="709"/>
    </w:pPr>
    <w:rPr>
      <w:i/>
      <w:shadow/>
      <w:sz w:val="32"/>
    </w:rPr>
  </w:style>
  <w:style w:type="paragraph" w:customStyle="1" w:styleId="Petittitre">
    <w:name w:val="Petit titre"/>
    <w:basedOn w:val="Corpsdutexte"/>
    <w:rsid w:val="00195022"/>
    <w:pPr>
      <w:spacing w:before="120" w:after="120"/>
      <w:ind w:left="1418"/>
    </w:pPr>
    <w:rPr>
      <w:b/>
    </w:rPr>
  </w:style>
  <w:style w:type="paragraph" w:customStyle="1" w:styleId="Petita">
    <w:name w:val="Petit a"/>
    <w:basedOn w:val="Corpsdutexte"/>
    <w:rsid w:val="00195022"/>
    <w:pPr>
      <w:ind w:left="2124"/>
    </w:pPr>
    <w:rPr>
      <w:b/>
      <w:i/>
    </w:rPr>
  </w:style>
  <w:style w:type="paragraph" w:styleId="Retraitcorpsdetexte">
    <w:name w:val="Body Text Indent"/>
    <w:basedOn w:val="Normal"/>
    <w:link w:val="RetraitcorpsdetexteCar"/>
    <w:rsid w:val="00195022"/>
    <w:pPr>
      <w:ind w:left="993"/>
    </w:pPr>
  </w:style>
  <w:style w:type="paragraph" w:styleId="Retraitcorpsdetexte2">
    <w:name w:val="Body Text Indent 2"/>
    <w:basedOn w:val="Normal"/>
    <w:rsid w:val="00195022"/>
    <w:pPr>
      <w:ind w:left="705"/>
    </w:pPr>
  </w:style>
  <w:style w:type="paragraph" w:customStyle="1" w:styleId="Grostitre">
    <w:name w:val="Gros titre"/>
    <w:basedOn w:val="Normal"/>
    <w:rsid w:val="00195022"/>
    <w:pPr>
      <w:spacing w:before="240" w:after="240"/>
      <w:jc w:val="left"/>
    </w:pPr>
    <w:rPr>
      <w:smallCaps/>
      <w:emboss/>
      <w:color w:val="000000"/>
      <w:sz w:val="40"/>
    </w:rPr>
  </w:style>
  <w:style w:type="paragraph" w:styleId="Notedebasdepage">
    <w:name w:val="footnote text"/>
    <w:basedOn w:val="Normal"/>
    <w:semiHidden/>
    <w:rsid w:val="00195022"/>
    <w:rPr>
      <w:sz w:val="20"/>
    </w:rPr>
  </w:style>
  <w:style w:type="character" w:styleId="Appelnotedebasdep">
    <w:name w:val="footnote reference"/>
    <w:basedOn w:val="Policepardfaut"/>
    <w:semiHidden/>
    <w:rsid w:val="00195022"/>
    <w:rPr>
      <w:vertAlign w:val="superscript"/>
    </w:rPr>
  </w:style>
  <w:style w:type="paragraph" w:customStyle="1" w:styleId="HTMLBody">
    <w:name w:val="HTML Body"/>
    <w:rsid w:val="00195022"/>
    <w:rPr>
      <w:rFonts w:ascii="Arial" w:hAnsi="Arial"/>
      <w:snapToGrid w:val="0"/>
    </w:rPr>
  </w:style>
  <w:style w:type="paragraph" w:customStyle="1" w:styleId="xl24">
    <w:name w:val="xl24"/>
    <w:basedOn w:val="Normal"/>
    <w:rsid w:val="00195022"/>
    <w:pPr>
      <w:pBdr>
        <w:top w:val="single" w:sz="4" w:space="0" w:color="auto"/>
        <w:left w:val="single" w:sz="4" w:space="0" w:color="auto"/>
      </w:pBdr>
      <w:spacing w:before="100" w:beforeAutospacing="1" w:after="100" w:afterAutospacing="1"/>
      <w:jc w:val="left"/>
    </w:pPr>
    <w:rPr>
      <w:rFonts w:ascii="Tahoma" w:eastAsia="Arial Unicode MS" w:hAnsi="Tahoma" w:cs="Tahoma"/>
      <w:szCs w:val="24"/>
    </w:rPr>
  </w:style>
  <w:style w:type="paragraph" w:customStyle="1" w:styleId="xl25">
    <w:name w:val="xl25"/>
    <w:basedOn w:val="Normal"/>
    <w:rsid w:val="00195022"/>
    <w:pPr>
      <w:pBdr>
        <w:top w:val="single" w:sz="4" w:space="0" w:color="auto"/>
      </w:pBdr>
      <w:spacing w:before="100" w:beforeAutospacing="1" w:after="100" w:afterAutospacing="1"/>
      <w:jc w:val="left"/>
    </w:pPr>
    <w:rPr>
      <w:rFonts w:ascii="Tahoma" w:eastAsia="Arial Unicode MS" w:hAnsi="Tahoma" w:cs="Tahoma"/>
      <w:szCs w:val="24"/>
    </w:rPr>
  </w:style>
  <w:style w:type="paragraph" w:customStyle="1" w:styleId="xl26">
    <w:name w:val="xl26"/>
    <w:basedOn w:val="Normal"/>
    <w:rsid w:val="00195022"/>
    <w:pPr>
      <w:pBdr>
        <w:left w:val="single" w:sz="4" w:space="0" w:color="auto"/>
      </w:pBdr>
      <w:spacing w:before="100" w:beforeAutospacing="1" w:after="100" w:afterAutospacing="1"/>
      <w:jc w:val="left"/>
    </w:pPr>
    <w:rPr>
      <w:rFonts w:ascii="Tahoma" w:eastAsia="Arial Unicode MS" w:hAnsi="Tahoma" w:cs="Tahoma"/>
      <w:szCs w:val="24"/>
    </w:rPr>
  </w:style>
  <w:style w:type="paragraph" w:customStyle="1" w:styleId="xl27">
    <w:name w:val="xl27"/>
    <w:basedOn w:val="Normal"/>
    <w:rsid w:val="00195022"/>
    <w:pPr>
      <w:pBdr>
        <w:right w:val="single" w:sz="4" w:space="0" w:color="auto"/>
      </w:pBdr>
      <w:spacing w:before="100" w:beforeAutospacing="1" w:after="100" w:afterAutospacing="1"/>
      <w:jc w:val="left"/>
    </w:pPr>
    <w:rPr>
      <w:rFonts w:ascii="Tahoma" w:eastAsia="Arial Unicode MS" w:hAnsi="Tahoma" w:cs="Tahoma"/>
      <w:szCs w:val="24"/>
    </w:rPr>
  </w:style>
  <w:style w:type="paragraph" w:customStyle="1" w:styleId="xl28">
    <w:name w:val="xl28"/>
    <w:basedOn w:val="Normal"/>
    <w:rsid w:val="00195022"/>
    <w:pPr>
      <w:pBdr>
        <w:left w:val="single" w:sz="4" w:space="0" w:color="auto"/>
        <w:bottom w:val="single" w:sz="4" w:space="0" w:color="auto"/>
      </w:pBdr>
      <w:spacing w:before="100" w:beforeAutospacing="1" w:after="100" w:afterAutospacing="1"/>
      <w:jc w:val="left"/>
    </w:pPr>
    <w:rPr>
      <w:rFonts w:ascii="Tahoma" w:eastAsia="Arial Unicode MS" w:hAnsi="Tahoma" w:cs="Tahoma"/>
      <w:szCs w:val="24"/>
    </w:rPr>
  </w:style>
  <w:style w:type="paragraph" w:customStyle="1" w:styleId="xl29">
    <w:name w:val="xl29"/>
    <w:basedOn w:val="Normal"/>
    <w:rsid w:val="00195022"/>
    <w:pPr>
      <w:pBdr>
        <w:bottom w:val="single" w:sz="4" w:space="0" w:color="auto"/>
      </w:pBdr>
      <w:spacing w:before="100" w:beforeAutospacing="1" w:after="100" w:afterAutospacing="1"/>
      <w:jc w:val="left"/>
    </w:pPr>
    <w:rPr>
      <w:rFonts w:ascii="Tahoma" w:eastAsia="Arial Unicode MS" w:hAnsi="Tahoma" w:cs="Tahoma"/>
      <w:szCs w:val="24"/>
    </w:rPr>
  </w:style>
  <w:style w:type="paragraph" w:customStyle="1" w:styleId="xl30">
    <w:name w:val="xl30"/>
    <w:basedOn w:val="Normal"/>
    <w:rsid w:val="00195022"/>
    <w:pPr>
      <w:pBdr>
        <w:bottom w:val="single" w:sz="4" w:space="0" w:color="auto"/>
        <w:right w:val="single" w:sz="4" w:space="0" w:color="auto"/>
      </w:pBdr>
      <w:spacing w:before="100" w:beforeAutospacing="1" w:after="100" w:afterAutospacing="1"/>
      <w:jc w:val="left"/>
    </w:pPr>
    <w:rPr>
      <w:rFonts w:ascii="Tahoma" w:eastAsia="Arial Unicode MS" w:hAnsi="Tahoma" w:cs="Tahoma"/>
      <w:szCs w:val="24"/>
    </w:rPr>
  </w:style>
  <w:style w:type="paragraph" w:customStyle="1" w:styleId="xl31">
    <w:name w:val="xl31"/>
    <w:basedOn w:val="Normal"/>
    <w:rsid w:val="00195022"/>
    <w:pPr>
      <w:pBdr>
        <w:left w:val="single" w:sz="4" w:space="0" w:color="auto"/>
      </w:pBdr>
      <w:spacing w:before="100" w:beforeAutospacing="1" w:after="100" w:afterAutospacing="1"/>
      <w:jc w:val="left"/>
    </w:pPr>
    <w:rPr>
      <w:rFonts w:ascii="Tahoma" w:eastAsia="Arial Unicode MS" w:hAnsi="Tahoma" w:cs="Tahoma"/>
      <w:sz w:val="16"/>
      <w:szCs w:val="16"/>
    </w:rPr>
  </w:style>
  <w:style w:type="paragraph" w:customStyle="1" w:styleId="xl32">
    <w:name w:val="xl32"/>
    <w:basedOn w:val="Normal"/>
    <w:rsid w:val="00195022"/>
    <w:pPr>
      <w:spacing w:before="100" w:beforeAutospacing="1" w:after="100" w:afterAutospacing="1"/>
      <w:jc w:val="left"/>
    </w:pPr>
    <w:rPr>
      <w:rFonts w:ascii="Tahoma" w:eastAsia="Arial Unicode MS" w:hAnsi="Tahoma" w:cs="Tahoma"/>
      <w:sz w:val="16"/>
      <w:szCs w:val="16"/>
    </w:rPr>
  </w:style>
  <w:style w:type="paragraph" w:customStyle="1" w:styleId="xl33">
    <w:name w:val="xl33"/>
    <w:basedOn w:val="Normal"/>
    <w:rsid w:val="00195022"/>
    <w:pPr>
      <w:pBdr>
        <w:right w:val="single" w:sz="4" w:space="0" w:color="auto"/>
      </w:pBdr>
      <w:spacing w:before="100" w:beforeAutospacing="1" w:after="100" w:afterAutospacing="1"/>
      <w:jc w:val="left"/>
    </w:pPr>
    <w:rPr>
      <w:rFonts w:ascii="Tahoma" w:eastAsia="Arial Unicode MS" w:hAnsi="Tahoma" w:cs="Tahoma"/>
      <w:sz w:val="16"/>
      <w:szCs w:val="16"/>
    </w:rPr>
  </w:style>
  <w:style w:type="paragraph" w:customStyle="1" w:styleId="xl34">
    <w:name w:val="xl34"/>
    <w:basedOn w:val="Normal"/>
    <w:rsid w:val="00195022"/>
    <w:pPr>
      <w:pBdr>
        <w:left w:val="single" w:sz="4" w:space="0" w:color="auto"/>
      </w:pBdr>
      <w:spacing w:before="100" w:beforeAutospacing="1" w:after="100" w:afterAutospacing="1"/>
      <w:jc w:val="left"/>
    </w:pPr>
    <w:rPr>
      <w:rFonts w:ascii="Tahoma" w:eastAsia="Arial Unicode MS" w:hAnsi="Tahoma" w:cs="Tahoma"/>
      <w:sz w:val="12"/>
      <w:szCs w:val="12"/>
    </w:rPr>
  </w:style>
  <w:style w:type="paragraph" w:customStyle="1" w:styleId="xl35">
    <w:name w:val="xl35"/>
    <w:basedOn w:val="Normal"/>
    <w:rsid w:val="00195022"/>
    <w:pPr>
      <w:spacing w:before="100" w:beforeAutospacing="1" w:after="100" w:afterAutospacing="1"/>
      <w:jc w:val="left"/>
    </w:pPr>
    <w:rPr>
      <w:rFonts w:ascii="Tahoma" w:eastAsia="Arial Unicode MS" w:hAnsi="Tahoma" w:cs="Tahoma"/>
      <w:sz w:val="12"/>
      <w:szCs w:val="12"/>
    </w:rPr>
  </w:style>
  <w:style w:type="paragraph" w:customStyle="1" w:styleId="xl36">
    <w:name w:val="xl36"/>
    <w:basedOn w:val="Normal"/>
    <w:rsid w:val="00195022"/>
    <w:pPr>
      <w:pBdr>
        <w:right w:val="single" w:sz="4" w:space="0" w:color="auto"/>
      </w:pBdr>
      <w:spacing w:before="100" w:beforeAutospacing="1" w:after="100" w:afterAutospacing="1"/>
      <w:jc w:val="left"/>
    </w:pPr>
    <w:rPr>
      <w:rFonts w:ascii="Tahoma" w:eastAsia="Arial Unicode MS" w:hAnsi="Tahoma" w:cs="Tahoma"/>
      <w:sz w:val="12"/>
      <w:szCs w:val="12"/>
    </w:rPr>
  </w:style>
  <w:style w:type="paragraph" w:customStyle="1" w:styleId="xl37">
    <w:name w:val="xl37"/>
    <w:basedOn w:val="Normal"/>
    <w:rsid w:val="00195022"/>
    <w:pPr>
      <w:pBdr>
        <w:left w:val="single" w:sz="4" w:space="0" w:color="auto"/>
        <w:bottom w:val="single" w:sz="4" w:space="0" w:color="auto"/>
      </w:pBdr>
      <w:spacing w:before="100" w:beforeAutospacing="1" w:after="100" w:afterAutospacing="1"/>
      <w:jc w:val="left"/>
    </w:pPr>
    <w:rPr>
      <w:rFonts w:ascii="Tahoma" w:eastAsia="Arial Unicode MS" w:hAnsi="Tahoma" w:cs="Tahoma"/>
      <w:sz w:val="12"/>
      <w:szCs w:val="12"/>
    </w:rPr>
  </w:style>
  <w:style w:type="paragraph" w:customStyle="1" w:styleId="xl38">
    <w:name w:val="xl38"/>
    <w:basedOn w:val="Normal"/>
    <w:rsid w:val="00195022"/>
    <w:pPr>
      <w:pBdr>
        <w:bottom w:val="single" w:sz="4" w:space="0" w:color="auto"/>
      </w:pBdr>
      <w:spacing w:before="100" w:beforeAutospacing="1" w:after="100" w:afterAutospacing="1"/>
      <w:jc w:val="left"/>
    </w:pPr>
    <w:rPr>
      <w:rFonts w:ascii="Tahoma" w:eastAsia="Arial Unicode MS" w:hAnsi="Tahoma" w:cs="Tahoma"/>
      <w:sz w:val="12"/>
      <w:szCs w:val="12"/>
    </w:rPr>
  </w:style>
  <w:style w:type="paragraph" w:customStyle="1" w:styleId="xl39">
    <w:name w:val="xl39"/>
    <w:basedOn w:val="Normal"/>
    <w:rsid w:val="00195022"/>
    <w:pPr>
      <w:pBdr>
        <w:bottom w:val="single" w:sz="4" w:space="0" w:color="auto"/>
        <w:right w:val="single" w:sz="4" w:space="0" w:color="auto"/>
      </w:pBdr>
      <w:spacing w:before="100" w:beforeAutospacing="1" w:after="100" w:afterAutospacing="1"/>
      <w:jc w:val="left"/>
    </w:pPr>
    <w:rPr>
      <w:rFonts w:ascii="Tahoma" w:eastAsia="Arial Unicode MS" w:hAnsi="Tahoma" w:cs="Tahoma"/>
      <w:sz w:val="12"/>
      <w:szCs w:val="12"/>
    </w:rPr>
  </w:style>
  <w:style w:type="paragraph" w:customStyle="1" w:styleId="xl40">
    <w:name w:val="xl40"/>
    <w:basedOn w:val="Normal"/>
    <w:rsid w:val="00195022"/>
    <w:pPr>
      <w:pBdr>
        <w:left w:val="single" w:sz="4" w:space="0" w:color="auto"/>
      </w:pBdr>
      <w:spacing w:before="100" w:beforeAutospacing="1" w:after="100" w:afterAutospacing="1"/>
      <w:jc w:val="center"/>
    </w:pPr>
    <w:rPr>
      <w:rFonts w:ascii="Tahoma" w:eastAsia="Arial Unicode MS" w:hAnsi="Tahoma" w:cs="Tahoma"/>
      <w:sz w:val="16"/>
      <w:szCs w:val="16"/>
    </w:rPr>
  </w:style>
  <w:style w:type="paragraph" w:customStyle="1" w:styleId="xl41">
    <w:name w:val="xl41"/>
    <w:basedOn w:val="Normal"/>
    <w:rsid w:val="00195022"/>
    <w:pPr>
      <w:spacing w:before="100" w:beforeAutospacing="1" w:after="100" w:afterAutospacing="1"/>
      <w:jc w:val="center"/>
    </w:pPr>
    <w:rPr>
      <w:rFonts w:ascii="Tahoma" w:eastAsia="Arial Unicode MS" w:hAnsi="Tahoma" w:cs="Tahoma"/>
      <w:sz w:val="16"/>
      <w:szCs w:val="16"/>
    </w:rPr>
  </w:style>
  <w:style w:type="paragraph" w:customStyle="1" w:styleId="xl42">
    <w:name w:val="xl42"/>
    <w:basedOn w:val="Normal"/>
    <w:rsid w:val="00195022"/>
    <w:pPr>
      <w:pBdr>
        <w:bottom w:val="single" w:sz="4" w:space="0" w:color="auto"/>
        <w:right w:val="single" w:sz="4" w:space="0" w:color="auto"/>
      </w:pBdr>
      <w:spacing w:before="100" w:beforeAutospacing="1" w:after="100" w:afterAutospacing="1"/>
      <w:jc w:val="center"/>
    </w:pPr>
    <w:rPr>
      <w:rFonts w:ascii="Tahoma" w:eastAsia="Arial Unicode MS" w:hAnsi="Tahoma" w:cs="Tahoma"/>
      <w:b/>
      <w:bCs/>
      <w:szCs w:val="24"/>
    </w:rPr>
  </w:style>
  <w:style w:type="paragraph" w:customStyle="1" w:styleId="xl43">
    <w:name w:val="xl43"/>
    <w:basedOn w:val="Normal"/>
    <w:rsid w:val="00195022"/>
    <w:pPr>
      <w:pBdr>
        <w:left w:val="single" w:sz="4" w:space="0" w:color="auto"/>
      </w:pBdr>
      <w:spacing w:before="100" w:beforeAutospacing="1" w:after="100" w:afterAutospacing="1"/>
      <w:jc w:val="left"/>
    </w:pPr>
    <w:rPr>
      <w:rFonts w:ascii="Tahoma" w:eastAsia="Arial Unicode MS" w:hAnsi="Tahoma" w:cs="Tahoma"/>
      <w:b/>
      <w:bCs/>
      <w:sz w:val="16"/>
      <w:szCs w:val="16"/>
    </w:rPr>
  </w:style>
  <w:style w:type="paragraph" w:customStyle="1" w:styleId="xl44">
    <w:name w:val="xl44"/>
    <w:basedOn w:val="Normal"/>
    <w:rsid w:val="00195022"/>
    <w:pPr>
      <w:pBdr>
        <w:left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45">
    <w:name w:val="xl45"/>
    <w:basedOn w:val="Normal"/>
    <w:rsid w:val="00195022"/>
    <w:pPr>
      <w:spacing w:before="100" w:beforeAutospacing="1" w:after="100" w:afterAutospacing="1"/>
      <w:jc w:val="center"/>
    </w:pPr>
    <w:rPr>
      <w:rFonts w:ascii="Tahoma" w:eastAsia="Arial Unicode MS" w:hAnsi="Tahoma" w:cs="Tahoma"/>
      <w:b/>
      <w:bCs/>
      <w:szCs w:val="24"/>
    </w:rPr>
  </w:style>
  <w:style w:type="paragraph" w:customStyle="1" w:styleId="xl46">
    <w:name w:val="xl46"/>
    <w:basedOn w:val="Normal"/>
    <w:rsid w:val="00195022"/>
    <w:pPr>
      <w:pBdr>
        <w:right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47">
    <w:name w:val="xl47"/>
    <w:basedOn w:val="Normal"/>
    <w:rsid w:val="00195022"/>
    <w:pPr>
      <w:pBdr>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48">
    <w:name w:val="xl48"/>
    <w:basedOn w:val="Normal"/>
    <w:rsid w:val="00195022"/>
    <w:pPr>
      <w:pBdr>
        <w:left w:val="single" w:sz="4" w:space="0" w:color="auto"/>
      </w:pBdr>
      <w:spacing w:before="100" w:beforeAutospacing="1" w:after="100" w:afterAutospacing="1"/>
      <w:jc w:val="left"/>
    </w:pPr>
    <w:rPr>
      <w:rFonts w:ascii="Tahoma" w:eastAsia="Arial Unicode MS" w:hAnsi="Tahoma" w:cs="Tahoma"/>
      <w:sz w:val="14"/>
      <w:szCs w:val="14"/>
    </w:rPr>
  </w:style>
  <w:style w:type="paragraph" w:customStyle="1" w:styleId="xl49">
    <w:name w:val="xl49"/>
    <w:basedOn w:val="Normal"/>
    <w:rsid w:val="00195022"/>
    <w:pPr>
      <w:pBdr>
        <w:left w:val="single" w:sz="4" w:space="0" w:color="auto"/>
        <w:bottom w:val="single" w:sz="4" w:space="0" w:color="auto"/>
      </w:pBdr>
      <w:spacing w:before="100" w:beforeAutospacing="1" w:after="100" w:afterAutospacing="1"/>
      <w:jc w:val="left"/>
    </w:pPr>
    <w:rPr>
      <w:rFonts w:ascii="Tahoma" w:eastAsia="Arial Unicode MS" w:hAnsi="Tahoma" w:cs="Tahoma"/>
      <w:sz w:val="14"/>
      <w:szCs w:val="14"/>
    </w:rPr>
  </w:style>
  <w:style w:type="paragraph" w:customStyle="1" w:styleId="xl50">
    <w:name w:val="xl50"/>
    <w:basedOn w:val="Normal"/>
    <w:rsid w:val="00195022"/>
    <w:pPr>
      <w:spacing w:before="100" w:beforeAutospacing="1" w:after="100" w:afterAutospacing="1"/>
      <w:jc w:val="left"/>
    </w:pPr>
    <w:rPr>
      <w:rFonts w:ascii="Tahoma" w:eastAsia="Arial Unicode MS" w:hAnsi="Tahoma" w:cs="Tahoma"/>
      <w:i/>
      <w:iCs/>
      <w:sz w:val="12"/>
      <w:szCs w:val="12"/>
    </w:rPr>
  </w:style>
  <w:style w:type="paragraph" w:customStyle="1" w:styleId="xl51">
    <w:name w:val="xl51"/>
    <w:basedOn w:val="Normal"/>
    <w:rsid w:val="00195022"/>
    <w:pPr>
      <w:pBdr>
        <w:left w:val="single" w:sz="4" w:space="0" w:color="auto"/>
      </w:pBdr>
      <w:spacing w:before="100" w:beforeAutospacing="1" w:after="100" w:afterAutospacing="1"/>
      <w:jc w:val="left"/>
    </w:pPr>
    <w:rPr>
      <w:rFonts w:ascii="Arial" w:eastAsia="Arial Unicode MS" w:hAnsi="Arial" w:cs="Arial"/>
      <w:sz w:val="14"/>
      <w:szCs w:val="14"/>
    </w:rPr>
  </w:style>
  <w:style w:type="paragraph" w:customStyle="1" w:styleId="xl52">
    <w:name w:val="xl52"/>
    <w:basedOn w:val="Normal"/>
    <w:rsid w:val="00195022"/>
    <w:pPr>
      <w:spacing w:before="100" w:beforeAutospacing="1" w:after="100" w:afterAutospacing="1"/>
      <w:jc w:val="center"/>
    </w:pPr>
    <w:rPr>
      <w:rFonts w:ascii="Tahoma" w:eastAsia="Arial Unicode MS" w:hAnsi="Tahoma" w:cs="Tahoma"/>
      <w:sz w:val="14"/>
      <w:szCs w:val="14"/>
    </w:rPr>
  </w:style>
  <w:style w:type="paragraph" w:customStyle="1" w:styleId="xl53">
    <w:name w:val="xl53"/>
    <w:basedOn w:val="Normal"/>
    <w:rsid w:val="00195022"/>
    <w:pPr>
      <w:pBdr>
        <w:top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54">
    <w:name w:val="xl54"/>
    <w:basedOn w:val="Normal"/>
    <w:rsid w:val="00195022"/>
    <w:pPr>
      <w:pBdr>
        <w:bottom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55">
    <w:name w:val="xl55"/>
    <w:basedOn w:val="Normal"/>
    <w:rsid w:val="00195022"/>
    <w:pPr>
      <w:pBdr>
        <w:top w:val="single" w:sz="4" w:space="0" w:color="auto"/>
        <w:left w:val="single" w:sz="4" w:space="0" w:color="auto"/>
      </w:pBdr>
      <w:spacing w:before="100" w:beforeAutospacing="1" w:after="100" w:afterAutospacing="1"/>
      <w:jc w:val="center"/>
    </w:pPr>
    <w:rPr>
      <w:rFonts w:ascii="Tahoma" w:eastAsia="Arial Unicode MS" w:hAnsi="Tahoma" w:cs="Tahoma"/>
      <w:b/>
      <w:bCs/>
      <w:szCs w:val="24"/>
    </w:rPr>
  </w:style>
  <w:style w:type="paragraph" w:customStyle="1" w:styleId="xl56">
    <w:name w:val="xl56"/>
    <w:basedOn w:val="Normal"/>
    <w:rsid w:val="00195022"/>
    <w:pPr>
      <w:pBdr>
        <w:top w:val="single" w:sz="4" w:space="0" w:color="auto"/>
      </w:pBdr>
      <w:spacing w:before="100" w:beforeAutospacing="1" w:after="100" w:afterAutospacing="1"/>
      <w:jc w:val="center"/>
    </w:pPr>
    <w:rPr>
      <w:rFonts w:ascii="Tahoma" w:eastAsia="Arial Unicode MS" w:hAnsi="Tahoma" w:cs="Tahoma"/>
      <w:b/>
      <w:bCs/>
      <w:szCs w:val="24"/>
    </w:rPr>
  </w:style>
  <w:style w:type="paragraph" w:customStyle="1" w:styleId="xl57">
    <w:name w:val="xl57"/>
    <w:basedOn w:val="Normal"/>
    <w:rsid w:val="00195022"/>
    <w:pPr>
      <w:pBdr>
        <w:top w:val="single" w:sz="4" w:space="0" w:color="auto"/>
        <w:right w:val="single" w:sz="4" w:space="0" w:color="auto"/>
      </w:pBdr>
      <w:spacing w:before="100" w:beforeAutospacing="1" w:after="100" w:afterAutospacing="1"/>
      <w:jc w:val="center"/>
    </w:pPr>
    <w:rPr>
      <w:rFonts w:ascii="Tahoma" w:eastAsia="Arial Unicode MS" w:hAnsi="Tahoma" w:cs="Tahoma"/>
      <w:b/>
      <w:bCs/>
      <w:szCs w:val="24"/>
    </w:rPr>
  </w:style>
  <w:style w:type="paragraph" w:customStyle="1" w:styleId="xl58">
    <w:name w:val="xl58"/>
    <w:basedOn w:val="Normal"/>
    <w:rsid w:val="00195022"/>
    <w:pPr>
      <w:pBdr>
        <w:left w:val="single" w:sz="4" w:space="0" w:color="auto"/>
        <w:bottom w:val="single" w:sz="4" w:space="0" w:color="auto"/>
      </w:pBdr>
      <w:spacing w:before="100" w:beforeAutospacing="1" w:after="100" w:afterAutospacing="1"/>
      <w:jc w:val="center"/>
    </w:pPr>
    <w:rPr>
      <w:rFonts w:ascii="Tahoma" w:eastAsia="Arial Unicode MS" w:hAnsi="Tahoma" w:cs="Tahoma"/>
      <w:b/>
      <w:bCs/>
      <w:szCs w:val="24"/>
    </w:rPr>
  </w:style>
  <w:style w:type="paragraph" w:customStyle="1" w:styleId="xl59">
    <w:name w:val="xl59"/>
    <w:basedOn w:val="Normal"/>
    <w:rsid w:val="00195022"/>
    <w:pPr>
      <w:pBdr>
        <w:bottom w:val="single" w:sz="4" w:space="0" w:color="auto"/>
      </w:pBdr>
      <w:spacing w:before="100" w:beforeAutospacing="1" w:after="100" w:afterAutospacing="1"/>
      <w:jc w:val="center"/>
    </w:pPr>
    <w:rPr>
      <w:rFonts w:ascii="Tahoma" w:eastAsia="Arial Unicode MS" w:hAnsi="Tahoma" w:cs="Tahoma"/>
      <w:b/>
      <w:bCs/>
      <w:szCs w:val="24"/>
    </w:rPr>
  </w:style>
  <w:style w:type="paragraph" w:customStyle="1" w:styleId="xl60">
    <w:name w:val="xl60"/>
    <w:basedOn w:val="Normal"/>
    <w:rsid w:val="00195022"/>
    <w:pPr>
      <w:pBdr>
        <w:top w:val="single" w:sz="4" w:space="0" w:color="auto"/>
        <w:left w:val="single" w:sz="4" w:space="0" w:color="auto"/>
      </w:pBdr>
      <w:spacing w:before="100" w:beforeAutospacing="1" w:after="100" w:afterAutospacing="1"/>
      <w:jc w:val="center"/>
    </w:pPr>
    <w:rPr>
      <w:rFonts w:ascii="Tahoma" w:eastAsia="Arial Unicode MS" w:hAnsi="Tahoma" w:cs="Tahoma"/>
      <w:b/>
      <w:bCs/>
      <w:sz w:val="16"/>
      <w:szCs w:val="16"/>
    </w:rPr>
  </w:style>
  <w:style w:type="paragraph" w:customStyle="1" w:styleId="xl61">
    <w:name w:val="xl61"/>
    <w:basedOn w:val="Normal"/>
    <w:rsid w:val="00195022"/>
    <w:pPr>
      <w:pBdr>
        <w:top w:val="single" w:sz="4" w:space="0" w:color="auto"/>
      </w:pBdr>
      <w:spacing w:before="100" w:beforeAutospacing="1" w:after="100" w:afterAutospacing="1"/>
      <w:jc w:val="center"/>
    </w:pPr>
    <w:rPr>
      <w:rFonts w:ascii="Tahoma" w:eastAsia="Arial Unicode MS" w:hAnsi="Tahoma" w:cs="Tahoma"/>
      <w:b/>
      <w:bCs/>
      <w:sz w:val="16"/>
      <w:szCs w:val="16"/>
    </w:rPr>
  </w:style>
  <w:style w:type="paragraph" w:customStyle="1" w:styleId="xl62">
    <w:name w:val="xl62"/>
    <w:basedOn w:val="Normal"/>
    <w:rsid w:val="00195022"/>
    <w:pPr>
      <w:pBdr>
        <w:top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rPr>
  </w:style>
  <w:style w:type="paragraph" w:customStyle="1" w:styleId="xl63">
    <w:name w:val="xl63"/>
    <w:basedOn w:val="Normal"/>
    <w:rsid w:val="00195022"/>
    <w:pPr>
      <w:pBdr>
        <w:left w:val="single" w:sz="4" w:space="0" w:color="auto"/>
      </w:pBdr>
      <w:spacing w:before="100" w:beforeAutospacing="1" w:after="100" w:afterAutospacing="1"/>
      <w:jc w:val="center"/>
    </w:pPr>
    <w:rPr>
      <w:rFonts w:ascii="Tahoma" w:eastAsia="Arial Unicode MS" w:hAnsi="Tahoma" w:cs="Tahoma"/>
      <w:b/>
      <w:bCs/>
      <w:szCs w:val="24"/>
    </w:rPr>
  </w:style>
  <w:style w:type="paragraph" w:customStyle="1" w:styleId="xl64">
    <w:name w:val="xl64"/>
    <w:basedOn w:val="Normal"/>
    <w:rsid w:val="00195022"/>
    <w:pPr>
      <w:pBdr>
        <w:right w:val="single" w:sz="4" w:space="0" w:color="auto"/>
      </w:pBdr>
      <w:spacing w:before="100" w:beforeAutospacing="1" w:after="100" w:afterAutospacing="1"/>
      <w:jc w:val="center"/>
    </w:pPr>
    <w:rPr>
      <w:rFonts w:ascii="Tahoma" w:eastAsia="Arial Unicode MS" w:hAnsi="Tahoma" w:cs="Tahoma"/>
      <w:b/>
      <w:bCs/>
      <w:szCs w:val="24"/>
    </w:rPr>
  </w:style>
  <w:style w:type="paragraph" w:customStyle="1" w:styleId="xl65">
    <w:name w:val="xl65"/>
    <w:basedOn w:val="Normal"/>
    <w:rsid w:val="00195022"/>
    <w:pPr>
      <w:pBdr>
        <w:left w:val="single" w:sz="4" w:space="0" w:color="auto"/>
      </w:pBdr>
      <w:spacing w:before="100" w:beforeAutospacing="1" w:after="100" w:afterAutospacing="1"/>
      <w:jc w:val="center"/>
    </w:pPr>
    <w:rPr>
      <w:rFonts w:ascii="Tahoma" w:eastAsia="Arial Unicode MS" w:hAnsi="Tahoma" w:cs="Tahoma"/>
      <w:b/>
      <w:bCs/>
      <w:sz w:val="14"/>
      <w:szCs w:val="14"/>
    </w:rPr>
  </w:style>
  <w:style w:type="paragraph" w:customStyle="1" w:styleId="xl66">
    <w:name w:val="xl66"/>
    <w:basedOn w:val="Normal"/>
    <w:rsid w:val="00195022"/>
    <w:pPr>
      <w:spacing w:before="100" w:beforeAutospacing="1" w:after="100" w:afterAutospacing="1"/>
      <w:jc w:val="center"/>
    </w:pPr>
    <w:rPr>
      <w:rFonts w:ascii="Tahoma" w:eastAsia="Arial Unicode MS" w:hAnsi="Tahoma" w:cs="Tahoma"/>
      <w:b/>
      <w:bCs/>
      <w:sz w:val="14"/>
      <w:szCs w:val="14"/>
    </w:rPr>
  </w:style>
  <w:style w:type="paragraph" w:customStyle="1" w:styleId="xl67">
    <w:name w:val="xl67"/>
    <w:basedOn w:val="Normal"/>
    <w:rsid w:val="00195022"/>
    <w:pPr>
      <w:pBdr>
        <w:right w:val="single" w:sz="4" w:space="0" w:color="auto"/>
      </w:pBdr>
      <w:spacing w:before="100" w:beforeAutospacing="1" w:after="100" w:afterAutospacing="1"/>
      <w:jc w:val="center"/>
    </w:pPr>
    <w:rPr>
      <w:rFonts w:ascii="Tahoma" w:eastAsia="Arial Unicode MS" w:hAnsi="Tahoma" w:cs="Tahoma"/>
      <w:b/>
      <w:bCs/>
      <w:sz w:val="14"/>
      <w:szCs w:val="14"/>
    </w:rPr>
  </w:style>
  <w:style w:type="paragraph" w:customStyle="1" w:styleId="xl68">
    <w:name w:val="xl68"/>
    <w:basedOn w:val="Normal"/>
    <w:rsid w:val="00195022"/>
    <w:pPr>
      <w:pBdr>
        <w:left w:val="single" w:sz="4" w:space="0" w:color="auto"/>
      </w:pBdr>
      <w:spacing w:before="100" w:beforeAutospacing="1" w:after="100" w:afterAutospacing="1"/>
      <w:jc w:val="left"/>
    </w:pPr>
    <w:rPr>
      <w:rFonts w:ascii="Tahoma" w:eastAsia="Arial Unicode MS" w:hAnsi="Tahoma" w:cs="Tahoma"/>
      <w:sz w:val="14"/>
      <w:szCs w:val="14"/>
    </w:rPr>
  </w:style>
  <w:style w:type="paragraph" w:customStyle="1" w:styleId="xl69">
    <w:name w:val="xl69"/>
    <w:basedOn w:val="Normal"/>
    <w:rsid w:val="00195022"/>
    <w:pPr>
      <w:spacing w:before="100" w:beforeAutospacing="1" w:after="100" w:afterAutospacing="1"/>
      <w:jc w:val="left"/>
    </w:pPr>
    <w:rPr>
      <w:rFonts w:ascii="Tahoma" w:eastAsia="Arial Unicode MS" w:hAnsi="Tahoma" w:cs="Tahoma"/>
      <w:sz w:val="14"/>
      <w:szCs w:val="14"/>
    </w:rPr>
  </w:style>
  <w:style w:type="paragraph" w:customStyle="1" w:styleId="xl70">
    <w:name w:val="xl70"/>
    <w:basedOn w:val="Normal"/>
    <w:rsid w:val="00195022"/>
    <w:pPr>
      <w:pBdr>
        <w:right w:val="single" w:sz="4" w:space="0" w:color="auto"/>
      </w:pBdr>
      <w:spacing w:before="100" w:beforeAutospacing="1" w:after="100" w:afterAutospacing="1"/>
      <w:jc w:val="left"/>
    </w:pPr>
    <w:rPr>
      <w:rFonts w:ascii="Tahoma" w:eastAsia="Arial Unicode MS" w:hAnsi="Tahoma" w:cs="Tahoma"/>
      <w:sz w:val="14"/>
      <w:szCs w:val="14"/>
    </w:rPr>
  </w:style>
  <w:style w:type="paragraph" w:customStyle="1" w:styleId="xl71">
    <w:name w:val="xl71"/>
    <w:basedOn w:val="Normal"/>
    <w:rsid w:val="00195022"/>
    <w:pPr>
      <w:pBdr>
        <w:left w:val="single" w:sz="4" w:space="0" w:color="auto"/>
        <w:bottom w:val="single" w:sz="4" w:space="0" w:color="auto"/>
      </w:pBdr>
      <w:spacing w:before="100" w:beforeAutospacing="1" w:after="100" w:afterAutospacing="1"/>
      <w:jc w:val="left"/>
    </w:pPr>
    <w:rPr>
      <w:rFonts w:ascii="Tahoma" w:eastAsia="Arial Unicode MS" w:hAnsi="Tahoma" w:cs="Tahoma"/>
      <w:sz w:val="14"/>
      <w:szCs w:val="14"/>
    </w:rPr>
  </w:style>
  <w:style w:type="paragraph" w:customStyle="1" w:styleId="xl72">
    <w:name w:val="xl72"/>
    <w:basedOn w:val="Normal"/>
    <w:rsid w:val="00195022"/>
    <w:pPr>
      <w:pBdr>
        <w:bottom w:val="single" w:sz="4" w:space="0" w:color="auto"/>
      </w:pBdr>
      <w:spacing w:before="100" w:beforeAutospacing="1" w:after="100" w:afterAutospacing="1"/>
      <w:jc w:val="left"/>
    </w:pPr>
    <w:rPr>
      <w:rFonts w:ascii="Tahoma" w:eastAsia="Arial Unicode MS" w:hAnsi="Tahoma" w:cs="Tahoma"/>
      <w:sz w:val="14"/>
      <w:szCs w:val="14"/>
    </w:rPr>
  </w:style>
  <w:style w:type="paragraph" w:customStyle="1" w:styleId="xl73">
    <w:name w:val="xl73"/>
    <w:basedOn w:val="Normal"/>
    <w:rsid w:val="00195022"/>
    <w:pPr>
      <w:pBdr>
        <w:bottom w:val="single" w:sz="4" w:space="0" w:color="auto"/>
        <w:right w:val="single" w:sz="4" w:space="0" w:color="auto"/>
      </w:pBdr>
      <w:spacing w:before="100" w:beforeAutospacing="1" w:after="100" w:afterAutospacing="1"/>
      <w:jc w:val="left"/>
    </w:pPr>
    <w:rPr>
      <w:rFonts w:ascii="Tahoma" w:eastAsia="Arial Unicode MS" w:hAnsi="Tahoma" w:cs="Tahoma"/>
      <w:sz w:val="14"/>
      <w:szCs w:val="14"/>
    </w:rPr>
  </w:style>
  <w:style w:type="paragraph" w:customStyle="1" w:styleId="xl74">
    <w:name w:val="xl74"/>
    <w:basedOn w:val="Normal"/>
    <w:rsid w:val="00195022"/>
    <w:pPr>
      <w:pBdr>
        <w:left w:val="single" w:sz="4" w:space="0" w:color="auto"/>
      </w:pBdr>
      <w:spacing w:before="100" w:beforeAutospacing="1" w:after="100" w:afterAutospacing="1"/>
      <w:jc w:val="center"/>
    </w:pPr>
    <w:rPr>
      <w:rFonts w:ascii="Tahoma" w:eastAsia="Arial Unicode MS" w:hAnsi="Tahoma" w:cs="Tahoma"/>
      <w:b/>
      <w:bCs/>
      <w:sz w:val="16"/>
      <w:szCs w:val="16"/>
    </w:rPr>
  </w:style>
  <w:style w:type="paragraph" w:customStyle="1" w:styleId="xl75">
    <w:name w:val="xl75"/>
    <w:basedOn w:val="Normal"/>
    <w:rsid w:val="00195022"/>
    <w:pPr>
      <w:spacing w:before="100" w:beforeAutospacing="1" w:after="100" w:afterAutospacing="1"/>
      <w:jc w:val="center"/>
    </w:pPr>
    <w:rPr>
      <w:rFonts w:ascii="Tahoma" w:eastAsia="Arial Unicode MS" w:hAnsi="Tahoma" w:cs="Tahoma"/>
      <w:b/>
      <w:bCs/>
      <w:sz w:val="16"/>
      <w:szCs w:val="16"/>
    </w:rPr>
  </w:style>
  <w:style w:type="paragraph" w:customStyle="1" w:styleId="xl76">
    <w:name w:val="xl76"/>
    <w:basedOn w:val="Normal"/>
    <w:rsid w:val="00195022"/>
    <w:pPr>
      <w:pBdr>
        <w:right w:val="single" w:sz="4" w:space="0" w:color="auto"/>
      </w:pBdr>
      <w:spacing w:before="100" w:beforeAutospacing="1" w:after="100" w:afterAutospacing="1"/>
      <w:jc w:val="center"/>
    </w:pPr>
    <w:rPr>
      <w:rFonts w:ascii="Tahoma" w:eastAsia="Arial Unicode MS" w:hAnsi="Tahoma" w:cs="Tahoma"/>
      <w:b/>
      <w:bCs/>
      <w:sz w:val="16"/>
      <w:szCs w:val="16"/>
    </w:rPr>
  </w:style>
  <w:style w:type="paragraph" w:customStyle="1" w:styleId="xl77">
    <w:name w:val="xl77"/>
    <w:basedOn w:val="Normal"/>
    <w:rsid w:val="00195022"/>
    <w:pPr>
      <w:pBdr>
        <w:left w:val="single" w:sz="4" w:space="0" w:color="auto"/>
        <w:bottom w:val="single" w:sz="4" w:space="0" w:color="auto"/>
      </w:pBdr>
      <w:spacing w:before="100" w:beforeAutospacing="1" w:after="100" w:afterAutospacing="1"/>
      <w:jc w:val="center"/>
    </w:pPr>
    <w:rPr>
      <w:rFonts w:ascii="Tahoma" w:eastAsia="Arial Unicode MS" w:hAnsi="Tahoma" w:cs="Tahoma"/>
      <w:sz w:val="14"/>
      <w:szCs w:val="14"/>
    </w:rPr>
  </w:style>
  <w:style w:type="paragraph" w:customStyle="1" w:styleId="xl78">
    <w:name w:val="xl78"/>
    <w:basedOn w:val="Normal"/>
    <w:rsid w:val="00195022"/>
    <w:pPr>
      <w:pBdr>
        <w:bottom w:val="single" w:sz="4" w:space="0" w:color="auto"/>
      </w:pBdr>
      <w:spacing w:before="100" w:beforeAutospacing="1" w:after="100" w:afterAutospacing="1"/>
      <w:jc w:val="center"/>
    </w:pPr>
    <w:rPr>
      <w:rFonts w:ascii="Tahoma" w:eastAsia="Arial Unicode MS" w:hAnsi="Tahoma" w:cs="Tahoma"/>
      <w:sz w:val="14"/>
      <w:szCs w:val="14"/>
    </w:rPr>
  </w:style>
  <w:style w:type="paragraph" w:customStyle="1" w:styleId="xl79">
    <w:name w:val="xl79"/>
    <w:basedOn w:val="Normal"/>
    <w:rsid w:val="00195022"/>
    <w:pPr>
      <w:pBdr>
        <w:bottom w:val="single" w:sz="4" w:space="0" w:color="auto"/>
        <w:right w:val="single" w:sz="4" w:space="0" w:color="auto"/>
      </w:pBdr>
      <w:spacing w:before="100" w:beforeAutospacing="1" w:after="100" w:afterAutospacing="1"/>
      <w:jc w:val="center"/>
    </w:pPr>
    <w:rPr>
      <w:rFonts w:ascii="Tahoma" w:eastAsia="Arial Unicode MS" w:hAnsi="Tahoma" w:cs="Tahoma"/>
      <w:sz w:val="14"/>
      <w:szCs w:val="14"/>
    </w:rPr>
  </w:style>
  <w:style w:type="paragraph" w:customStyle="1" w:styleId="xl80">
    <w:name w:val="xl80"/>
    <w:basedOn w:val="Normal"/>
    <w:rsid w:val="00195022"/>
    <w:pPr>
      <w:pBdr>
        <w:right w:val="single" w:sz="4" w:space="0" w:color="auto"/>
      </w:pBdr>
      <w:spacing w:before="100" w:beforeAutospacing="1" w:after="100" w:afterAutospacing="1"/>
      <w:jc w:val="center"/>
    </w:pPr>
    <w:rPr>
      <w:rFonts w:ascii="Tahoma" w:eastAsia="Arial Unicode MS" w:hAnsi="Tahoma" w:cs="Tahoma"/>
      <w:sz w:val="16"/>
      <w:szCs w:val="16"/>
    </w:rPr>
  </w:style>
  <w:style w:type="paragraph" w:customStyle="1" w:styleId="xl81">
    <w:name w:val="xl81"/>
    <w:basedOn w:val="Normal"/>
    <w:rsid w:val="00195022"/>
    <w:pPr>
      <w:pBdr>
        <w:left w:val="single" w:sz="4" w:space="0" w:color="auto"/>
        <w:bottom w:val="single" w:sz="4" w:space="0" w:color="auto"/>
      </w:pBdr>
      <w:spacing w:before="100" w:beforeAutospacing="1" w:after="100" w:afterAutospacing="1"/>
      <w:jc w:val="center"/>
    </w:pPr>
    <w:rPr>
      <w:rFonts w:ascii="Tahoma" w:eastAsia="Arial Unicode MS" w:hAnsi="Tahoma" w:cs="Tahoma"/>
      <w:sz w:val="12"/>
      <w:szCs w:val="12"/>
    </w:rPr>
  </w:style>
  <w:style w:type="paragraph" w:customStyle="1" w:styleId="xl82">
    <w:name w:val="xl82"/>
    <w:basedOn w:val="Normal"/>
    <w:rsid w:val="00195022"/>
    <w:pPr>
      <w:pBdr>
        <w:bottom w:val="single" w:sz="4" w:space="0" w:color="auto"/>
      </w:pBdr>
      <w:spacing w:before="100" w:beforeAutospacing="1" w:after="100" w:afterAutospacing="1"/>
      <w:jc w:val="center"/>
    </w:pPr>
    <w:rPr>
      <w:rFonts w:ascii="Tahoma" w:eastAsia="Arial Unicode MS" w:hAnsi="Tahoma" w:cs="Tahoma"/>
      <w:sz w:val="12"/>
      <w:szCs w:val="12"/>
    </w:rPr>
  </w:style>
  <w:style w:type="paragraph" w:customStyle="1" w:styleId="xl83">
    <w:name w:val="xl83"/>
    <w:basedOn w:val="Normal"/>
    <w:rsid w:val="00195022"/>
    <w:pPr>
      <w:pBdr>
        <w:bottom w:val="single" w:sz="4" w:space="0" w:color="auto"/>
        <w:right w:val="single" w:sz="4" w:space="0" w:color="auto"/>
      </w:pBdr>
      <w:spacing w:before="100" w:beforeAutospacing="1" w:after="100" w:afterAutospacing="1"/>
      <w:jc w:val="center"/>
    </w:pPr>
    <w:rPr>
      <w:rFonts w:ascii="Tahoma" w:eastAsia="Arial Unicode MS" w:hAnsi="Tahoma" w:cs="Tahoma"/>
      <w:sz w:val="12"/>
      <w:szCs w:val="12"/>
    </w:rPr>
  </w:style>
  <w:style w:type="paragraph" w:customStyle="1" w:styleId="xl84">
    <w:name w:val="xl84"/>
    <w:basedOn w:val="Normal"/>
    <w:rsid w:val="00195022"/>
    <w:pPr>
      <w:pBdr>
        <w:bottom w:val="single" w:sz="4" w:space="0" w:color="auto"/>
      </w:pBdr>
      <w:spacing w:before="100" w:beforeAutospacing="1" w:after="100" w:afterAutospacing="1"/>
      <w:jc w:val="center"/>
    </w:pPr>
    <w:rPr>
      <w:rFonts w:ascii="Tahoma" w:eastAsia="Arial Unicode MS" w:hAnsi="Tahoma" w:cs="Tahoma"/>
      <w:sz w:val="12"/>
      <w:szCs w:val="12"/>
    </w:rPr>
  </w:style>
  <w:style w:type="paragraph" w:customStyle="1" w:styleId="xl85">
    <w:name w:val="xl85"/>
    <w:basedOn w:val="Normal"/>
    <w:rsid w:val="00195022"/>
    <w:pPr>
      <w:pBdr>
        <w:bottom w:val="single" w:sz="4" w:space="0" w:color="auto"/>
        <w:right w:val="single" w:sz="4" w:space="0" w:color="auto"/>
      </w:pBdr>
      <w:spacing w:before="100" w:beforeAutospacing="1" w:after="100" w:afterAutospacing="1"/>
      <w:jc w:val="center"/>
    </w:pPr>
    <w:rPr>
      <w:rFonts w:ascii="Tahoma" w:eastAsia="Arial Unicode MS" w:hAnsi="Tahoma" w:cs="Tahoma"/>
      <w:sz w:val="12"/>
      <w:szCs w:val="12"/>
    </w:rPr>
  </w:style>
  <w:style w:type="paragraph" w:styleId="Corpsdetexte2">
    <w:name w:val="Body Text 2"/>
    <w:basedOn w:val="Normal"/>
    <w:link w:val="Corpsdetexte2Car"/>
    <w:rsid w:val="00195022"/>
    <w:rPr>
      <w:i/>
      <w:iCs/>
    </w:rPr>
  </w:style>
  <w:style w:type="paragraph" w:styleId="Retraitcorpsdetexte3">
    <w:name w:val="Body Text Indent 3"/>
    <w:basedOn w:val="Normal"/>
    <w:rsid w:val="00195022"/>
    <w:pPr>
      <w:ind w:left="360"/>
    </w:pPr>
    <w:rPr>
      <w:i/>
      <w:iCs/>
    </w:rPr>
  </w:style>
  <w:style w:type="character" w:styleId="Numrodepage">
    <w:name w:val="page number"/>
    <w:basedOn w:val="Policepardfaut"/>
    <w:rsid w:val="00195022"/>
  </w:style>
  <w:style w:type="paragraph" w:customStyle="1" w:styleId="xl86">
    <w:name w:val="xl86"/>
    <w:basedOn w:val="Normal"/>
    <w:rsid w:val="00195022"/>
    <w:pPr>
      <w:spacing w:before="100" w:beforeAutospacing="1" w:after="100" w:afterAutospacing="1"/>
      <w:jc w:val="center"/>
    </w:pPr>
    <w:rPr>
      <w:rFonts w:ascii="Arial" w:eastAsia="Arial Unicode MS" w:hAnsi="Arial" w:cs="Arial Unicode MS"/>
      <w:sz w:val="28"/>
      <w:szCs w:val="28"/>
    </w:rPr>
  </w:style>
  <w:style w:type="paragraph" w:customStyle="1" w:styleId="xl87">
    <w:name w:val="xl87"/>
    <w:basedOn w:val="Normal"/>
    <w:rsid w:val="00195022"/>
    <w:pPr>
      <w:pBdr>
        <w:left w:val="single" w:sz="4" w:space="0" w:color="auto"/>
        <w:bottom w:val="single" w:sz="4" w:space="0" w:color="auto"/>
      </w:pBdr>
      <w:spacing w:before="100" w:beforeAutospacing="1" w:after="100" w:afterAutospacing="1"/>
      <w:jc w:val="center"/>
    </w:pPr>
    <w:rPr>
      <w:rFonts w:ascii="Tahoma" w:eastAsia="Arial Unicode MS" w:hAnsi="Tahoma" w:cs="Tahoma"/>
      <w:sz w:val="14"/>
      <w:szCs w:val="14"/>
    </w:rPr>
  </w:style>
  <w:style w:type="paragraph" w:customStyle="1" w:styleId="xl88">
    <w:name w:val="xl88"/>
    <w:basedOn w:val="Normal"/>
    <w:rsid w:val="00195022"/>
    <w:pPr>
      <w:pBdr>
        <w:bottom w:val="single" w:sz="4" w:space="0" w:color="auto"/>
      </w:pBdr>
      <w:spacing w:before="100" w:beforeAutospacing="1" w:after="100" w:afterAutospacing="1"/>
      <w:jc w:val="center"/>
    </w:pPr>
    <w:rPr>
      <w:rFonts w:ascii="Tahoma" w:eastAsia="Arial Unicode MS" w:hAnsi="Tahoma" w:cs="Tahoma"/>
      <w:sz w:val="14"/>
      <w:szCs w:val="14"/>
    </w:rPr>
  </w:style>
  <w:style w:type="paragraph" w:customStyle="1" w:styleId="xl89">
    <w:name w:val="xl89"/>
    <w:basedOn w:val="Normal"/>
    <w:rsid w:val="00195022"/>
    <w:pPr>
      <w:pBdr>
        <w:bottom w:val="single" w:sz="4" w:space="0" w:color="auto"/>
        <w:right w:val="single" w:sz="4" w:space="0" w:color="auto"/>
      </w:pBdr>
      <w:spacing w:before="100" w:beforeAutospacing="1" w:after="100" w:afterAutospacing="1"/>
      <w:jc w:val="center"/>
    </w:pPr>
    <w:rPr>
      <w:rFonts w:ascii="Tahoma" w:eastAsia="Arial Unicode MS" w:hAnsi="Tahoma" w:cs="Tahoma"/>
      <w:sz w:val="14"/>
      <w:szCs w:val="14"/>
    </w:rPr>
  </w:style>
  <w:style w:type="paragraph" w:customStyle="1" w:styleId="xl90">
    <w:name w:val="xl90"/>
    <w:basedOn w:val="Normal"/>
    <w:rsid w:val="00195022"/>
    <w:pPr>
      <w:pBdr>
        <w:right w:val="single" w:sz="4" w:space="0" w:color="auto"/>
      </w:pBdr>
      <w:spacing w:before="100" w:beforeAutospacing="1" w:after="100" w:afterAutospacing="1"/>
      <w:jc w:val="center"/>
    </w:pPr>
    <w:rPr>
      <w:rFonts w:ascii="Tahoma" w:eastAsia="Arial Unicode MS" w:hAnsi="Tahoma" w:cs="Tahoma"/>
      <w:sz w:val="16"/>
      <w:szCs w:val="16"/>
    </w:rPr>
  </w:style>
  <w:style w:type="paragraph" w:customStyle="1" w:styleId="xl91">
    <w:name w:val="xl91"/>
    <w:basedOn w:val="Normal"/>
    <w:rsid w:val="00195022"/>
    <w:pPr>
      <w:pBdr>
        <w:left w:val="single" w:sz="4" w:space="0" w:color="auto"/>
        <w:bottom w:val="single" w:sz="4" w:space="0" w:color="auto"/>
      </w:pBdr>
      <w:spacing w:before="100" w:beforeAutospacing="1" w:after="100" w:afterAutospacing="1"/>
      <w:jc w:val="center"/>
    </w:pPr>
    <w:rPr>
      <w:rFonts w:ascii="Tahoma" w:eastAsia="Arial Unicode MS" w:hAnsi="Tahoma" w:cs="Tahoma"/>
      <w:sz w:val="12"/>
      <w:szCs w:val="12"/>
    </w:rPr>
  </w:style>
  <w:style w:type="paragraph" w:customStyle="1" w:styleId="xl92">
    <w:name w:val="xl92"/>
    <w:basedOn w:val="Normal"/>
    <w:rsid w:val="00195022"/>
    <w:pPr>
      <w:pBdr>
        <w:bottom w:val="single" w:sz="4" w:space="0" w:color="auto"/>
      </w:pBdr>
      <w:spacing w:before="100" w:beforeAutospacing="1" w:after="100" w:afterAutospacing="1"/>
      <w:jc w:val="center"/>
    </w:pPr>
    <w:rPr>
      <w:rFonts w:ascii="Tahoma" w:eastAsia="Arial Unicode MS" w:hAnsi="Tahoma" w:cs="Tahoma"/>
      <w:sz w:val="12"/>
      <w:szCs w:val="12"/>
    </w:rPr>
  </w:style>
  <w:style w:type="paragraph" w:customStyle="1" w:styleId="xl93">
    <w:name w:val="xl93"/>
    <w:basedOn w:val="Normal"/>
    <w:rsid w:val="00195022"/>
    <w:pPr>
      <w:pBdr>
        <w:bottom w:val="single" w:sz="4" w:space="0" w:color="auto"/>
        <w:right w:val="single" w:sz="4" w:space="0" w:color="auto"/>
      </w:pBdr>
      <w:spacing w:before="100" w:beforeAutospacing="1" w:after="100" w:afterAutospacing="1"/>
      <w:jc w:val="center"/>
    </w:pPr>
    <w:rPr>
      <w:rFonts w:ascii="Tahoma" w:eastAsia="Arial Unicode MS" w:hAnsi="Tahoma" w:cs="Tahoma"/>
      <w:sz w:val="12"/>
      <w:szCs w:val="12"/>
    </w:rPr>
  </w:style>
  <w:style w:type="character" w:styleId="Lienhypertexte">
    <w:name w:val="Hyperlink"/>
    <w:basedOn w:val="Policepardfaut"/>
    <w:uiPriority w:val="99"/>
    <w:rsid w:val="00195022"/>
    <w:rPr>
      <w:color w:val="0000FF"/>
      <w:u w:val="single"/>
    </w:rPr>
  </w:style>
  <w:style w:type="paragraph" w:styleId="Textedebulles">
    <w:name w:val="Balloon Text"/>
    <w:basedOn w:val="Normal"/>
    <w:semiHidden/>
    <w:rsid w:val="006D01F2"/>
    <w:rPr>
      <w:rFonts w:ascii="Tahoma" w:hAnsi="Tahoma" w:cs="Tahoma"/>
      <w:sz w:val="16"/>
      <w:szCs w:val="16"/>
    </w:rPr>
  </w:style>
  <w:style w:type="character" w:customStyle="1" w:styleId="Corpsdetexte2Car">
    <w:name w:val="Corps de texte 2 Car"/>
    <w:basedOn w:val="Policepardfaut"/>
    <w:link w:val="Corpsdetexte2"/>
    <w:rsid w:val="0019728B"/>
    <w:rPr>
      <w:i/>
      <w:iCs/>
      <w:sz w:val="24"/>
      <w:lang w:val="fr-FR" w:eastAsia="fr-FR" w:bidi="ar-SA"/>
    </w:rPr>
  </w:style>
  <w:style w:type="paragraph" w:customStyle="1" w:styleId="Aucunstyledeparagraphe">
    <w:name w:val="[Aucun style de paragraphe]"/>
    <w:rsid w:val="001D549D"/>
    <w:pPr>
      <w:autoSpaceDE w:val="0"/>
      <w:autoSpaceDN w:val="0"/>
      <w:adjustRightInd w:val="0"/>
      <w:spacing w:line="288" w:lineRule="auto"/>
      <w:textAlignment w:val="center"/>
    </w:pPr>
    <w:rPr>
      <w:rFonts w:ascii="Times  Roman" w:hAnsi="Times  Roman" w:cs="Times  Roman"/>
      <w:color w:val="000000"/>
      <w:sz w:val="24"/>
      <w:szCs w:val="24"/>
    </w:rPr>
  </w:style>
  <w:style w:type="table" w:styleId="Grilledutableau">
    <w:name w:val="Table Grid"/>
    <w:basedOn w:val="TableauNormal"/>
    <w:rsid w:val="001D549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F22CD"/>
    <w:pPr>
      <w:spacing w:after="200"/>
      <w:ind w:left="720"/>
      <w:contextualSpacing/>
      <w:jc w:val="left"/>
    </w:pPr>
    <w:rPr>
      <w:rFonts w:ascii="Calibri" w:eastAsia="Calibri" w:hAnsi="Calibri"/>
      <w:sz w:val="22"/>
      <w:szCs w:val="22"/>
      <w:lang w:eastAsia="en-US"/>
    </w:rPr>
  </w:style>
  <w:style w:type="character" w:customStyle="1" w:styleId="object">
    <w:name w:val="object"/>
    <w:basedOn w:val="Policepardfaut"/>
    <w:rsid w:val="002071F2"/>
  </w:style>
  <w:style w:type="paragraph" w:styleId="Rvision">
    <w:name w:val="Revision"/>
    <w:hidden/>
    <w:uiPriority w:val="99"/>
    <w:semiHidden/>
    <w:rsid w:val="00C65A18"/>
    <w:rPr>
      <w:sz w:val="24"/>
    </w:rPr>
  </w:style>
  <w:style w:type="character" w:customStyle="1" w:styleId="RetraitcorpsdetexteCar">
    <w:name w:val="Retrait corps de texte Car"/>
    <w:basedOn w:val="Policepardfaut"/>
    <w:link w:val="Retraitcorpsdetexte"/>
    <w:rsid w:val="00783B1B"/>
    <w:rPr>
      <w:sz w:val="24"/>
    </w:rPr>
  </w:style>
  <w:style w:type="character" w:customStyle="1" w:styleId="CorpsdetexteCar">
    <w:name w:val="Corps de texte Car"/>
    <w:basedOn w:val="Policepardfaut"/>
    <w:link w:val="Corpsdetexte"/>
    <w:rsid w:val="00783B1B"/>
    <w:rPr>
      <w:sz w:val="24"/>
    </w:rPr>
  </w:style>
  <w:style w:type="character" w:customStyle="1" w:styleId="En-tteCar">
    <w:name w:val="En-tête Car"/>
    <w:basedOn w:val="Policepardfaut"/>
    <w:link w:val="En-tte"/>
    <w:uiPriority w:val="99"/>
    <w:rsid w:val="00064E7D"/>
    <w:rPr>
      <w:sz w:val="24"/>
    </w:rPr>
  </w:style>
  <w:style w:type="paragraph" w:customStyle="1" w:styleId="Titrearticle">
    <w:name w:val="Titre article"/>
    <w:basedOn w:val="Normal"/>
    <w:rsid w:val="00EC5756"/>
    <w:pPr>
      <w:pBdr>
        <w:bottom w:val="single" w:sz="1" w:space="1" w:color="808080"/>
      </w:pBdr>
      <w:tabs>
        <w:tab w:val="left" w:pos="7797"/>
      </w:tabs>
      <w:suppressAutoHyphens/>
      <w:spacing w:before="240" w:after="680"/>
      <w:jc w:val="left"/>
    </w:pPr>
    <w:rPr>
      <w:rFonts w:ascii="Helvetica" w:hAnsi="Helvetica" w:cs="Helvetica"/>
      <w:b/>
      <w:kern w:val="1"/>
      <w:sz w:val="28"/>
      <w:lang w:eastAsia="ar-SA"/>
    </w:rPr>
  </w:style>
  <w:style w:type="paragraph" w:customStyle="1" w:styleId="Signataire">
    <w:name w:val="Signataire"/>
    <w:basedOn w:val="Normal"/>
    <w:rsid w:val="00EC5756"/>
    <w:pPr>
      <w:suppressAutoHyphens/>
      <w:spacing w:after="40"/>
      <w:jc w:val="right"/>
    </w:pPr>
    <w:rPr>
      <w:rFonts w:ascii="Helvetica" w:hAnsi="Helvetica" w:cs="Helvetica"/>
      <w:b/>
      <w:kern w:val="1"/>
      <w:sz w:val="16"/>
      <w:lang w:eastAsia="ar-SA"/>
    </w:rPr>
  </w:style>
  <w:style w:type="paragraph" w:customStyle="1" w:styleId="Normalformulaire">
    <w:name w:val="Normal formulaire"/>
    <w:basedOn w:val="Normal"/>
    <w:rsid w:val="00EC5756"/>
    <w:pPr>
      <w:suppressAutoHyphens/>
      <w:spacing w:after="40"/>
      <w:jc w:val="left"/>
    </w:pPr>
    <w:rPr>
      <w:rFonts w:ascii="Helvetica" w:hAnsi="Helvetica" w:cs="Helvetica"/>
      <w:kern w:val="1"/>
      <w:sz w:val="20"/>
      <w:lang w:eastAsia="ar-SA"/>
    </w:rPr>
  </w:style>
  <w:style w:type="character" w:styleId="Marquedecommentaire">
    <w:name w:val="annotation reference"/>
    <w:basedOn w:val="Policepardfaut"/>
    <w:rsid w:val="006007BB"/>
    <w:rPr>
      <w:sz w:val="16"/>
      <w:szCs w:val="16"/>
    </w:rPr>
  </w:style>
  <w:style w:type="paragraph" w:styleId="Commentaire">
    <w:name w:val="annotation text"/>
    <w:basedOn w:val="Normal"/>
    <w:link w:val="CommentaireCar"/>
    <w:rsid w:val="006007BB"/>
    <w:rPr>
      <w:sz w:val="20"/>
    </w:rPr>
  </w:style>
  <w:style w:type="character" w:customStyle="1" w:styleId="CommentaireCar">
    <w:name w:val="Commentaire Car"/>
    <w:basedOn w:val="Policepardfaut"/>
    <w:link w:val="Commentaire"/>
    <w:rsid w:val="006007BB"/>
  </w:style>
  <w:style w:type="paragraph" w:styleId="Objetducommentaire">
    <w:name w:val="annotation subject"/>
    <w:basedOn w:val="Commentaire"/>
    <w:next w:val="Commentaire"/>
    <w:link w:val="ObjetducommentaireCar"/>
    <w:rsid w:val="006007BB"/>
    <w:rPr>
      <w:b/>
      <w:bCs/>
    </w:rPr>
  </w:style>
  <w:style w:type="character" w:customStyle="1" w:styleId="ObjetducommentaireCar">
    <w:name w:val="Objet du commentaire Car"/>
    <w:basedOn w:val="CommentaireCar"/>
    <w:link w:val="Objetducommentaire"/>
    <w:rsid w:val="006007BB"/>
    <w:rPr>
      <w:b/>
      <w:bCs/>
    </w:rPr>
  </w:style>
  <w:style w:type="character" w:customStyle="1" w:styleId="Titre2Car">
    <w:name w:val="Titre 2 Car"/>
    <w:basedOn w:val="Policepardfaut"/>
    <w:link w:val="Titre2"/>
    <w:rsid w:val="00370467"/>
    <w:rPr>
      <w:b/>
      <w:color w:val="403152" w:themeColor="accent4" w:themeShade="80"/>
      <w:sz w:val="22"/>
    </w:rPr>
  </w:style>
  <w:style w:type="character" w:customStyle="1" w:styleId="Titre3Car">
    <w:name w:val="Titre 3 Car"/>
    <w:basedOn w:val="Policepardfaut"/>
    <w:link w:val="Titre3"/>
    <w:rsid w:val="00370467"/>
    <w:rPr>
      <w:b/>
      <w:i/>
      <w:color w:val="632423" w:themeColor="accent2" w:themeShade="80"/>
      <w:sz w:val="22"/>
    </w:rPr>
  </w:style>
  <w:style w:type="paragraph" w:styleId="En-ttedetabledesmatires">
    <w:name w:val="TOC Heading"/>
    <w:basedOn w:val="Titre1"/>
    <w:next w:val="Normal"/>
    <w:uiPriority w:val="39"/>
    <w:semiHidden/>
    <w:unhideWhenUsed/>
    <w:qFormat/>
    <w:rsid w:val="005302F7"/>
    <w:pPr>
      <w:keepNext/>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Cs w:val="28"/>
      <w:lang w:eastAsia="en-US"/>
    </w:rPr>
  </w:style>
  <w:style w:type="table" w:customStyle="1" w:styleId="Grilleclaire1">
    <w:name w:val="Grille claire1"/>
    <w:basedOn w:val="TableauNormal"/>
    <w:uiPriority w:val="62"/>
    <w:rsid w:val="00781BA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ramemoyenne1-Accent6">
    <w:name w:val="Medium Shading 1 Accent 6"/>
    <w:basedOn w:val="TableauNormal"/>
    <w:uiPriority w:val="63"/>
    <w:rsid w:val="00D438A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eclaire-Accent6">
    <w:name w:val="Light List Accent 6"/>
    <w:basedOn w:val="TableauNormal"/>
    <w:uiPriority w:val="61"/>
    <w:rsid w:val="00D438A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claire-Accent11">
    <w:name w:val="Grille claire - Accent 11"/>
    <w:basedOn w:val="TableauNormal"/>
    <w:uiPriority w:val="62"/>
    <w:rsid w:val="0080684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Style">
    <w:name w:val="Style"/>
    <w:rsid w:val="00CD2A1C"/>
    <w:pPr>
      <w:widowControl w:val="0"/>
      <w:autoSpaceDE w:val="0"/>
      <w:autoSpaceDN w:val="0"/>
      <w:adjustRightInd w:val="0"/>
    </w:pPr>
    <w:rPr>
      <w:sz w:val="24"/>
      <w:szCs w:val="24"/>
    </w:rPr>
  </w:style>
  <w:style w:type="character" w:styleId="lev">
    <w:name w:val="Strong"/>
    <w:basedOn w:val="Policepardfaut"/>
    <w:uiPriority w:val="22"/>
    <w:qFormat/>
    <w:rsid w:val="000B3CBE"/>
    <w:rPr>
      <w:b/>
      <w:bCs/>
    </w:rPr>
  </w:style>
  <w:style w:type="character" w:styleId="Accentuation">
    <w:name w:val="Emphasis"/>
    <w:basedOn w:val="Policepardfaut"/>
    <w:uiPriority w:val="20"/>
    <w:qFormat/>
    <w:rsid w:val="000B3CBE"/>
    <w:rPr>
      <w:i/>
      <w:iCs/>
    </w:rPr>
  </w:style>
  <w:style w:type="character" w:customStyle="1" w:styleId="Titre1Car">
    <w:name w:val="Titre 1 Car"/>
    <w:basedOn w:val="Policepardfaut"/>
    <w:link w:val="Titre1"/>
    <w:uiPriority w:val="99"/>
    <w:rsid w:val="00FF771E"/>
    <w:rPr>
      <w:b/>
      <w:color w:val="00206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35541">
      <w:bodyDiv w:val="1"/>
      <w:marLeft w:val="0"/>
      <w:marRight w:val="0"/>
      <w:marTop w:val="0"/>
      <w:marBottom w:val="0"/>
      <w:divBdr>
        <w:top w:val="none" w:sz="0" w:space="0" w:color="auto"/>
        <w:left w:val="none" w:sz="0" w:space="0" w:color="auto"/>
        <w:bottom w:val="none" w:sz="0" w:space="0" w:color="auto"/>
        <w:right w:val="none" w:sz="0" w:space="0" w:color="auto"/>
      </w:divBdr>
    </w:div>
    <w:div w:id="150366756">
      <w:bodyDiv w:val="1"/>
      <w:marLeft w:val="0"/>
      <w:marRight w:val="0"/>
      <w:marTop w:val="0"/>
      <w:marBottom w:val="0"/>
      <w:divBdr>
        <w:top w:val="none" w:sz="0" w:space="0" w:color="auto"/>
        <w:left w:val="none" w:sz="0" w:space="0" w:color="auto"/>
        <w:bottom w:val="none" w:sz="0" w:space="0" w:color="auto"/>
        <w:right w:val="none" w:sz="0" w:space="0" w:color="auto"/>
      </w:divBdr>
    </w:div>
    <w:div w:id="437989725">
      <w:bodyDiv w:val="1"/>
      <w:marLeft w:val="0"/>
      <w:marRight w:val="0"/>
      <w:marTop w:val="0"/>
      <w:marBottom w:val="0"/>
      <w:divBdr>
        <w:top w:val="none" w:sz="0" w:space="0" w:color="auto"/>
        <w:left w:val="none" w:sz="0" w:space="0" w:color="auto"/>
        <w:bottom w:val="none" w:sz="0" w:space="0" w:color="auto"/>
        <w:right w:val="none" w:sz="0" w:space="0" w:color="auto"/>
      </w:divBdr>
    </w:div>
    <w:div w:id="467625052">
      <w:bodyDiv w:val="1"/>
      <w:marLeft w:val="0"/>
      <w:marRight w:val="0"/>
      <w:marTop w:val="0"/>
      <w:marBottom w:val="0"/>
      <w:divBdr>
        <w:top w:val="none" w:sz="0" w:space="0" w:color="auto"/>
        <w:left w:val="none" w:sz="0" w:space="0" w:color="auto"/>
        <w:bottom w:val="none" w:sz="0" w:space="0" w:color="auto"/>
        <w:right w:val="none" w:sz="0" w:space="0" w:color="auto"/>
      </w:divBdr>
    </w:div>
    <w:div w:id="489910739">
      <w:bodyDiv w:val="1"/>
      <w:marLeft w:val="0"/>
      <w:marRight w:val="0"/>
      <w:marTop w:val="0"/>
      <w:marBottom w:val="0"/>
      <w:divBdr>
        <w:top w:val="none" w:sz="0" w:space="0" w:color="auto"/>
        <w:left w:val="none" w:sz="0" w:space="0" w:color="auto"/>
        <w:bottom w:val="none" w:sz="0" w:space="0" w:color="auto"/>
        <w:right w:val="none" w:sz="0" w:space="0" w:color="auto"/>
      </w:divBdr>
    </w:div>
    <w:div w:id="515733589">
      <w:bodyDiv w:val="1"/>
      <w:marLeft w:val="0"/>
      <w:marRight w:val="0"/>
      <w:marTop w:val="0"/>
      <w:marBottom w:val="0"/>
      <w:divBdr>
        <w:top w:val="none" w:sz="0" w:space="0" w:color="auto"/>
        <w:left w:val="none" w:sz="0" w:space="0" w:color="auto"/>
        <w:bottom w:val="none" w:sz="0" w:space="0" w:color="auto"/>
        <w:right w:val="none" w:sz="0" w:space="0" w:color="auto"/>
      </w:divBdr>
    </w:div>
    <w:div w:id="637345339">
      <w:bodyDiv w:val="1"/>
      <w:marLeft w:val="0"/>
      <w:marRight w:val="0"/>
      <w:marTop w:val="0"/>
      <w:marBottom w:val="0"/>
      <w:divBdr>
        <w:top w:val="none" w:sz="0" w:space="0" w:color="auto"/>
        <w:left w:val="none" w:sz="0" w:space="0" w:color="auto"/>
        <w:bottom w:val="none" w:sz="0" w:space="0" w:color="auto"/>
        <w:right w:val="none" w:sz="0" w:space="0" w:color="auto"/>
      </w:divBdr>
    </w:div>
    <w:div w:id="750586568">
      <w:bodyDiv w:val="1"/>
      <w:marLeft w:val="0"/>
      <w:marRight w:val="0"/>
      <w:marTop w:val="0"/>
      <w:marBottom w:val="0"/>
      <w:divBdr>
        <w:top w:val="none" w:sz="0" w:space="0" w:color="auto"/>
        <w:left w:val="none" w:sz="0" w:space="0" w:color="auto"/>
        <w:bottom w:val="none" w:sz="0" w:space="0" w:color="auto"/>
        <w:right w:val="none" w:sz="0" w:space="0" w:color="auto"/>
      </w:divBdr>
    </w:div>
    <w:div w:id="801390063">
      <w:bodyDiv w:val="1"/>
      <w:marLeft w:val="0"/>
      <w:marRight w:val="0"/>
      <w:marTop w:val="0"/>
      <w:marBottom w:val="0"/>
      <w:divBdr>
        <w:top w:val="none" w:sz="0" w:space="0" w:color="auto"/>
        <w:left w:val="none" w:sz="0" w:space="0" w:color="auto"/>
        <w:bottom w:val="none" w:sz="0" w:space="0" w:color="auto"/>
        <w:right w:val="none" w:sz="0" w:space="0" w:color="auto"/>
      </w:divBdr>
    </w:div>
    <w:div w:id="995958785">
      <w:bodyDiv w:val="1"/>
      <w:marLeft w:val="0"/>
      <w:marRight w:val="0"/>
      <w:marTop w:val="0"/>
      <w:marBottom w:val="0"/>
      <w:divBdr>
        <w:top w:val="none" w:sz="0" w:space="0" w:color="auto"/>
        <w:left w:val="none" w:sz="0" w:space="0" w:color="auto"/>
        <w:bottom w:val="none" w:sz="0" w:space="0" w:color="auto"/>
        <w:right w:val="none" w:sz="0" w:space="0" w:color="auto"/>
      </w:divBdr>
    </w:div>
    <w:div w:id="1246039564">
      <w:bodyDiv w:val="1"/>
      <w:marLeft w:val="0"/>
      <w:marRight w:val="0"/>
      <w:marTop w:val="0"/>
      <w:marBottom w:val="0"/>
      <w:divBdr>
        <w:top w:val="none" w:sz="0" w:space="0" w:color="auto"/>
        <w:left w:val="none" w:sz="0" w:space="0" w:color="auto"/>
        <w:bottom w:val="none" w:sz="0" w:space="0" w:color="auto"/>
        <w:right w:val="none" w:sz="0" w:space="0" w:color="auto"/>
      </w:divBdr>
    </w:div>
    <w:div w:id="1351107280">
      <w:bodyDiv w:val="1"/>
      <w:marLeft w:val="0"/>
      <w:marRight w:val="0"/>
      <w:marTop w:val="0"/>
      <w:marBottom w:val="0"/>
      <w:divBdr>
        <w:top w:val="none" w:sz="0" w:space="0" w:color="auto"/>
        <w:left w:val="none" w:sz="0" w:space="0" w:color="auto"/>
        <w:bottom w:val="none" w:sz="0" w:space="0" w:color="auto"/>
        <w:right w:val="none" w:sz="0" w:space="0" w:color="auto"/>
      </w:divBdr>
    </w:div>
    <w:div w:id="1424571044">
      <w:bodyDiv w:val="1"/>
      <w:marLeft w:val="0"/>
      <w:marRight w:val="0"/>
      <w:marTop w:val="0"/>
      <w:marBottom w:val="0"/>
      <w:divBdr>
        <w:top w:val="none" w:sz="0" w:space="0" w:color="auto"/>
        <w:left w:val="none" w:sz="0" w:space="0" w:color="auto"/>
        <w:bottom w:val="none" w:sz="0" w:space="0" w:color="auto"/>
        <w:right w:val="none" w:sz="0" w:space="0" w:color="auto"/>
      </w:divBdr>
      <w:divsChild>
        <w:div w:id="819466827">
          <w:marLeft w:val="0"/>
          <w:marRight w:val="0"/>
          <w:marTop w:val="0"/>
          <w:marBottom w:val="0"/>
          <w:divBdr>
            <w:top w:val="none" w:sz="0" w:space="0" w:color="auto"/>
            <w:left w:val="none" w:sz="0" w:space="0" w:color="auto"/>
            <w:bottom w:val="none" w:sz="0" w:space="0" w:color="auto"/>
            <w:right w:val="none" w:sz="0" w:space="0" w:color="auto"/>
          </w:divBdr>
        </w:div>
      </w:divsChild>
    </w:div>
    <w:div w:id="1457796048">
      <w:bodyDiv w:val="1"/>
      <w:marLeft w:val="0"/>
      <w:marRight w:val="0"/>
      <w:marTop w:val="0"/>
      <w:marBottom w:val="0"/>
      <w:divBdr>
        <w:top w:val="none" w:sz="0" w:space="0" w:color="auto"/>
        <w:left w:val="none" w:sz="0" w:space="0" w:color="auto"/>
        <w:bottom w:val="none" w:sz="0" w:space="0" w:color="auto"/>
        <w:right w:val="none" w:sz="0" w:space="0" w:color="auto"/>
      </w:divBdr>
    </w:div>
    <w:div w:id="1469741978">
      <w:bodyDiv w:val="1"/>
      <w:marLeft w:val="0"/>
      <w:marRight w:val="0"/>
      <w:marTop w:val="0"/>
      <w:marBottom w:val="0"/>
      <w:divBdr>
        <w:top w:val="none" w:sz="0" w:space="0" w:color="auto"/>
        <w:left w:val="none" w:sz="0" w:space="0" w:color="auto"/>
        <w:bottom w:val="none" w:sz="0" w:space="0" w:color="auto"/>
        <w:right w:val="none" w:sz="0" w:space="0" w:color="auto"/>
      </w:divBdr>
    </w:div>
    <w:div w:id="1552573597">
      <w:bodyDiv w:val="1"/>
      <w:marLeft w:val="0"/>
      <w:marRight w:val="0"/>
      <w:marTop w:val="0"/>
      <w:marBottom w:val="0"/>
      <w:divBdr>
        <w:top w:val="none" w:sz="0" w:space="0" w:color="auto"/>
        <w:left w:val="none" w:sz="0" w:space="0" w:color="auto"/>
        <w:bottom w:val="none" w:sz="0" w:space="0" w:color="auto"/>
        <w:right w:val="none" w:sz="0" w:space="0" w:color="auto"/>
      </w:divBdr>
      <w:divsChild>
        <w:div w:id="459106147">
          <w:marLeft w:val="0"/>
          <w:marRight w:val="0"/>
          <w:marTop w:val="0"/>
          <w:marBottom w:val="0"/>
          <w:divBdr>
            <w:top w:val="none" w:sz="0" w:space="0" w:color="auto"/>
            <w:left w:val="none" w:sz="0" w:space="0" w:color="auto"/>
            <w:bottom w:val="none" w:sz="0" w:space="0" w:color="auto"/>
            <w:right w:val="none" w:sz="0" w:space="0" w:color="auto"/>
          </w:divBdr>
          <w:divsChild>
            <w:div w:id="1887791689">
              <w:marLeft w:val="0"/>
              <w:marRight w:val="0"/>
              <w:marTop w:val="0"/>
              <w:marBottom w:val="0"/>
              <w:divBdr>
                <w:top w:val="none" w:sz="0" w:space="0" w:color="auto"/>
                <w:left w:val="none" w:sz="0" w:space="0" w:color="auto"/>
                <w:bottom w:val="none" w:sz="0" w:space="0" w:color="auto"/>
                <w:right w:val="none" w:sz="0" w:space="0" w:color="auto"/>
              </w:divBdr>
              <w:divsChild>
                <w:div w:id="1905293380">
                  <w:marLeft w:val="0"/>
                  <w:marRight w:val="0"/>
                  <w:marTop w:val="0"/>
                  <w:marBottom w:val="0"/>
                  <w:divBdr>
                    <w:top w:val="none" w:sz="0" w:space="0" w:color="auto"/>
                    <w:left w:val="none" w:sz="0" w:space="0" w:color="auto"/>
                    <w:bottom w:val="none" w:sz="0" w:space="0" w:color="auto"/>
                    <w:right w:val="none" w:sz="0" w:space="0" w:color="auto"/>
                  </w:divBdr>
                  <w:divsChild>
                    <w:div w:id="59065475">
                      <w:marLeft w:val="0"/>
                      <w:marRight w:val="0"/>
                      <w:marTop w:val="269"/>
                      <w:marBottom w:val="538"/>
                      <w:divBdr>
                        <w:top w:val="none" w:sz="0" w:space="0" w:color="auto"/>
                        <w:left w:val="none" w:sz="0" w:space="0" w:color="auto"/>
                        <w:bottom w:val="none" w:sz="0" w:space="0" w:color="auto"/>
                        <w:right w:val="none" w:sz="0" w:space="0" w:color="auto"/>
                      </w:divBdr>
                      <w:divsChild>
                        <w:div w:id="137650039">
                          <w:marLeft w:val="0"/>
                          <w:marRight w:val="0"/>
                          <w:marTop w:val="0"/>
                          <w:marBottom w:val="0"/>
                          <w:divBdr>
                            <w:top w:val="none" w:sz="0" w:space="0" w:color="auto"/>
                            <w:left w:val="none" w:sz="0" w:space="0" w:color="auto"/>
                            <w:bottom w:val="none" w:sz="0" w:space="0" w:color="auto"/>
                            <w:right w:val="none" w:sz="0" w:space="0" w:color="auto"/>
                          </w:divBdr>
                          <w:divsChild>
                            <w:div w:id="1118067869">
                              <w:marLeft w:val="0"/>
                              <w:marRight w:val="0"/>
                              <w:marTop w:val="0"/>
                              <w:marBottom w:val="0"/>
                              <w:divBdr>
                                <w:top w:val="none" w:sz="0" w:space="0" w:color="auto"/>
                                <w:left w:val="none" w:sz="0" w:space="0" w:color="auto"/>
                                <w:bottom w:val="none" w:sz="0" w:space="0" w:color="auto"/>
                                <w:right w:val="none" w:sz="0" w:space="0" w:color="auto"/>
                              </w:divBdr>
                              <w:divsChild>
                                <w:div w:id="1863395376">
                                  <w:marLeft w:val="0"/>
                                  <w:marRight w:val="0"/>
                                  <w:marTop w:val="0"/>
                                  <w:marBottom w:val="0"/>
                                  <w:divBdr>
                                    <w:top w:val="none" w:sz="0" w:space="0" w:color="auto"/>
                                    <w:left w:val="none" w:sz="0" w:space="0" w:color="auto"/>
                                    <w:bottom w:val="none" w:sz="0" w:space="0" w:color="auto"/>
                                    <w:right w:val="none" w:sz="0" w:space="0" w:color="auto"/>
                                  </w:divBdr>
                                  <w:divsChild>
                                    <w:div w:id="1888448382">
                                      <w:marLeft w:val="0"/>
                                      <w:marRight w:val="135"/>
                                      <w:marTop w:val="0"/>
                                      <w:marBottom w:val="0"/>
                                      <w:divBdr>
                                        <w:top w:val="none" w:sz="0" w:space="0" w:color="auto"/>
                                        <w:left w:val="none" w:sz="0" w:space="0" w:color="auto"/>
                                        <w:bottom w:val="none" w:sz="0" w:space="0" w:color="auto"/>
                                        <w:right w:val="none" w:sz="0" w:space="0" w:color="auto"/>
                                      </w:divBdr>
                                      <w:divsChild>
                                        <w:div w:id="166603432">
                                          <w:marLeft w:val="0"/>
                                          <w:marRight w:val="0"/>
                                          <w:marTop w:val="135"/>
                                          <w:marBottom w:val="0"/>
                                          <w:divBdr>
                                            <w:top w:val="none" w:sz="0" w:space="0" w:color="auto"/>
                                            <w:left w:val="none" w:sz="0" w:space="0" w:color="auto"/>
                                            <w:bottom w:val="none" w:sz="0" w:space="0" w:color="auto"/>
                                            <w:right w:val="none" w:sz="0" w:space="0" w:color="auto"/>
                                          </w:divBdr>
                                          <w:divsChild>
                                            <w:div w:id="1247155852">
                                              <w:marLeft w:val="0"/>
                                              <w:marRight w:val="0"/>
                                              <w:marTop w:val="0"/>
                                              <w:marBottom w:val="0"/>
                                              <w:divBdr>
                                                <w:top w:val="none" w:sz="0" w:space="0" w:color="auto"/>
                                                <w:left w:val="none" w:sz="0" w:space="0" w:color="auto"/>
                                                <w:bottom w:val="none" w:sz="0" w:space="0" w:color="auto"/>
                                                <w:right w:val="none" w:sz="0" w:space="0" w:color="auto"/>
                                              </w:divBdr>
                                              <w:divsChild>
                                                <w:div w:id="1649822420">
                                                  <w:marLeft w:val="0"/>
                                                  <w:marRight w:val="0"/>
                                                  <w:marTop w:val="135"/>
                                                  <w:marBottom w:val="0"/>
                                                  <w:divBdr>
                                                    <w:top w:val="none" w:sz="0" w:space="0" w:color="auto"/>
                                                    <w:left w:val="none" w:sz="0" w:space="0" w:color="auto"/>
                                                    <w:bottom w:val="none" w:sz="0" w:space="0" w:color="auto"/>
                                                    <w:right w:val="none" w:sz="0" w:space="0" w:color="auto"/>
                                                  </w:divBdr>
                                                  <w:divsChild>
                                                    <w:div w:id="584455332">
                                                      <w:marLeft w:val="0"/>
                                                      <w:marRight w:val="0"/>
                                                      <w:marTop w:val="0"/>
                                                      <w:marBottom w:val="0"/>
                                                      <w:divBdr>
                                                        <w:top w:val="none" w:sz="0" w:space="0" w:color="auto"/>
                                                        <w:left w:val="none" w:sz="0" w:space="0" w:color="auto"/>
                                                        <w:bottom w:val="none" w:sz="0" w:space="0" w:color="auto"/>
                                                        <w:right w:val="none" w:sz="0" w:space="0" w:color="auto"/>
                                                      </w:divBdr>
                                                      <w:divsChild>
                                                        <w:div w:id="1806309829">
                                                          <w:marLeft w:val="0"/>
                                                          <w:marRight w:val="0"/>
                                                          <w:marTop w:val="0"/>
                                                          <w:marBottom w:val="0"/>
                                                          <w:divBdr>
                                                            <w:top w:val="none" w:sz="0" w:space="0" w:color="auto"/>
                                                            <w:left w:val="none" w:sz="0" w:space="0" w:color="auto"/>
                                                            <w:bottom w:val="none" w:sz="0" w:space="0" w:color="auto"/>
                                                            <w:right w:val="none" w:sz="0" w:space="0" w:color="auto"/>
                                                          </w:divBdr>
                                                          <w:divsChild>
                                                            <w:div w:id="18109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5119035">
      <w:bodyDiv w:val="1"/>
      <w:marLeft w:val="0"/>
      <w:marRight w:val="0"/>
      <w:marTop w:val="0"/>
      <w:marBottom w:val="0"/>
      <w:divBdr>
        <w:top w:val="none" w:sz="0" w:space="0" w:color="auto"/>
        <w:left w:val="none" w:sz="0" w:space="0" w:color="auto"/>
        <w:bottom w:val="none" w:sz="0" w:space="0" w:color="auto"/>
        <w:right w:val="none" w:sz="0" w:space="0" w:color="auto"/>
      </w:divBdr>
    </w:div>
    <w:div w:id="1587835809">
      <w:bodyDiv w:val="1"/>
      <w:marLeft w:val="0"/>
      <w:marRight w:val="0"/>
      <w:marTop w:val="0"/>
      <w:marBottom w:val="0"/>
      <w:divBdr>
        <w:top w:val="none" w:sz="0" w:space="0" w:color="auto"/>
        <w:left w:val="none" w:sz="0" w:space="0" w:color="auto"/>
        <w:bottom w:val="none" w:sz="0" w:space="0" w:color="auto"/>
        <w:right w:val="none" w:sz="0" w:space="0" w:color="auto"/>
      </w:divBdr>
    </w:div>
    <w:div w:id="1730106259">
      <w:bodyDiv w:val="1"/>
      <w:marLeft w:val="0"/>
      <w:marRight w:val="0"/>
      <w:marTop w:val="0"/>
      <w:marBottom w:val="0"/>
      <w:divBdr>
        <w:top w:val="none" w:sz="0" w:space="0" w:color="auto"/>
        <w:left w:val="none" w:sz="0" w:space="0" w:color="auto"/>
        <w:bottom w:val="none" w:sz="0" w:space="0" w:color="auto"/>
        <w:right w:val="none" w:sz="0" w:space="0" w:color="auto"/>
      </w:divBdr>
    </w:div>
    <w:div w:id="1891916739">
      <w:bodyDiv w:val="1"/>
      <w:marLeft w:val="0"/>
      <w:marRight w:val="0"/>
      <w:marTop w:val="0"/>
      <w:marBottom w:val="0"/>
      <w:divBdr>
        <w:top w:val="none" w:sz="0" w:space="0" w:color="auto"/>
        <w:left w:val="none" w:sz="0" w:space="0" w:color="auto"/>
        <w:bottom w:val="none" w:sz="0" w:space="0" w:color="auto"/>
        <w:right w:val="none" w:sz="0" w:space="0" w:color="auto"/>
      </w:divBdr>
      <w:divsChild>
        <w:div w:id="1151679522">
          <w:blockQuote w:val="1"/>
          <w:marLeft w:val="47"/>
          <w:marRight w:val="720"/>
          <w:marTop w:val="100"/>
          <w:marBottom w:val="100"/>
          <w:divBdr>
            <w:top w:val="none" w:sz="0" w:space="0" w:color="auto"/>
            <w:left w:val="single" w:sz="8" w:space="2" w:color="1010FF"/>
            <w:bottom w:val="none" w:sz="0" w:space="0" w:color="auto"/>
            <w:right w:val="none" w:sz="0" w:space="0" w:color="auto"/>
          </w:divBdr>
          <w:divsChild>
            <w:div w:id="1734573103">
              <w:marLeft w:val="0"/>
              <w:marRight w:val="0"/>
              <w:marTop w:val="0"/>
              <w:marBottom w:val="0"/>
              <w:divBdr>
                <w:top w:val="none" w:sz="0" w:space="0" w:color="auto"/>
                <w:left w:val="none" w:sz="0" w:space="0" w:color="auto"/>
                <w:bottom w:val="none" w:sz="0" w:space="0" w:color="auto"/>
                <w:right w:val="none" w:sz="0" w:space="0" w:color="auto"/>
              </w:divBdr>
              <w:divsChild>
                <w:div w:id="2076973988">
                  <w:marLeft w:val="0"/>
                  <w:marRight w:val="0"/>
                  <w:marTop w:val="0"/>
                  <w:marBottom w:val="0"/>
                  <w:divBdr>
                    <w:top w:val="none" w:sz="0" w:space="0" w:color="auto"/>
                    <w:left w:val="none" w:sz="0" w:space="0" w:color="auto"/>
                    <w:bottom w:val="none" w:sz="0" w:space="0" w:color="auto"/>
                    <w:right w:val="none" w:sz="0" w:space="0" w:color="auto"/>
                  </w:divBdr>
                  <w:divsChild>
                    <w:div w:id="9068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54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cid:image001.png@01D454C0.BFDAAB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454C0.BFDAAB60" TargetMode="Externa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1.png"/><Relationship Id="rId1" Type="http://schemas.openxmlformats.org/officeDocument/2006/relationships/image" Target="cid:image001.png@01D454C0.BFDAAB60" TargetMode="External"/><Relationship Id="rId4" Type="http://schemas.openxmlformats.org/officeDocument/2006/relationships/hyperlink" Target="mailto:ifsi@ch-sarrebourg.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Organismes%20de%20formation\Proc&#233;dure%20CUCE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E07EB-FC56-49B4-91AB-B24395B43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Procédure CUCES</Template>
  <TotalTime>663</TotalTime>
  <Pages>15</Pages>
  <Words>4324</Words>
  <Characters>23784</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28052</CharactersWithSpaces>
  <SharedDoc>false</SharedDoc>
  <HLinks>
    <vt:vector size="384" baseType="variant">
      <vt:variant>
        <vt:i4>1835059</vt:i4>
      </vt:variant>
      <vt:variant>
        <vt:i4>365</vt:i4>
      </vt:variant>
      <vt:variant>
        <vt:i4>0</vt:i4>
      </vt:variant>
      <vt:variant>
        <vt:i4>5</vt:i4>
      </vt:variant>
      <vt:variant>
        <vt:lpwstr/>
      </vt:variant>
      <vt:variant>
        <vt:lpwstr>_Toc326924440</vt:lpwstr>
      </vt:variant>
      <vt:variant>
        <vt:i4>1769523</vt:i4>
      </vt:variant>
      <vt:variant>
        <vt:i4>359</vt:i4>
      </vt:variant>
      <vt:variant>
        <vt:i4>0</vt:i4>
      </vt:variant>
      <vt:variant>
        <vt:i4>5</vt:i4>
      </vt:variant>
      <vt:variant>
        <vt:lpwstr/>
      </vt:variant>
      <vt:variant>
        <vt:lpwstr>_Toc326924439</vt:lpwstr>
      </vt:variant>
      <vt:variant>
        <vt:i4>1769523</vt:i4>
      </vt:variant>
      <vt:variant>
        <vt:i4>353</vt:i4>
      </vt:variant>
      <vt:variant>
        <vt:i4>0</vt:i4>
      </vt:variant>
      <vt:variant>
        <vt:i4>5</vt:i4>
      </vt:variant>
      <vt:variant>
        <vt:lpwstr/>
      </vt:variant>
      <vt:variant>
        <vt:lpwstr>_Toc326924438</vt:lpwstr>
      </vt:variant>
      <vt:variant>
        <vt:i4>1769523</vt:i4>
      </vt:variant>
      <vt:variant>
        <vt:i4>347</vt:i4>
      </vt:variant>
      <vt:variant>
        <vt:i4>0</vt:i4>
      </vt:variant>
      <vt:variant>
        <vt:i4>5</vt:i4>
      </vt:variant>
      <vt:variant>
        <vt:lpwstr/>
      </vt:variant>
      <vt:variant>
        <vt:lpwstr>_Toc326924437</vt:lpwstr>
      </vt:variant>
      <vt:variant>
        <vt:i4>1769523</vt:i4>
      </vt:variant>
      <vt:variant>
        <vt:i4>341</vt:i4>
      </vt:variant>
      <vt:variant>
        <vt:i4>0</vt:i4>
      </vt:variant>
      <vt:variant>
        <vt:i4>5</vt:i4>
      </vt:variant>
      <vt:variant>
        <vt:lpwstr/>
      </vt:variant>
      <vt:variant>
        <vt:lpwstr>_Toc326924436</vt:lpwstr>
      </vt:variant>
      <vt:variant>
        <vt:i4>1769523</vt:i4>
      </vt:variant>
      <vt:variant>
        <vt:i4>335</vt:i4>
      </vt:variant>
      <vt:variant>
        <vt:i4>0</vt:i4>
      </vt:variant>
      <vt:variant>
        <vt:i4>5</vt:i4>
      </vt:variant>
      <vt:variant>
        <vt:lpwstr/>
      </vt:variant>
      <vt:variant>
        <vt:lpwstr>_Toc326924435</vt:lpwstr>
      </vt:variant>
      <vt:variant>
        <vt:i4>1769523</vt:i4>
      </vt:variant>
      <vt:variant>
        <vt:i4>329</vt:i4>
      </vt:variant>
      <vt:variant>
        <vt:i4>0</vt:i4>
      </vt:variant>
      <vt:variant>
        <vt:i4>5</vt:i4>
      </vt:variant>
      <vt:variant>
        <vt:lpwstr/>
      </vt:variant>
      <vt:variant>
        <vt:lpwstr>_Toc326924434</vt:lpwstr>
      </vt:variant>
      <vt:variant>
        <vt:i4>1769523</vt:i4>
      </vt:variant>
      <vt:variant>
        <vt:i4>323</vt:i4>
      </vt:variant>
      <vt:variant>
        <vt:i4>0</vt:i4>
      </vt:variant>
      <vt:variant>
        <vt:i4>5</vt:i4>
      </vt:variant>
      <vt:variant>
        <vt:lpwstr/>
      </vt:variant>
      <vt:variant>
        <vt:lpwstr>_Toc326924433</vt:lpwstr>
      </vt:variant>
      <vt:variant>
        <vt:i4>1769523</vt:i4>
      </vt:variant>
      <vt:variant>
        <vt:i4>317</vt:i4>
      </vt:variant>
      <vt:variant>
        <vt:i4>0</vt:i4>
      </vt:variant>
      <vt:variant>
        <vt:i4>5</vt:i4>
      </vt:variant>
      <vt:variant>
        <vt:lpwstr/>
      </vt:variant>
      <vt:variant>
        <vt:lpwstr>_Toc326924432</vt:lpwstr>
      </vt:variant>
      <vt:variant>
        <vt:i4>1769523</vt:i4>
      </vt:variant>
      <vt:variant>
        <vt:i4>311</vt:i4>
      </vt:variant>
      <vt:variant>
        <vt:i4>0</vt:i4>
      </vt:variant>
      <vt:variant>
        <vt:i4>5</vt:i4>
      </vt:variant>
      <vt:variant>
        <vt:lpwstr/>
      </vt:variant>
      <vt:variant>
        <vt:lpwstr>_Toc326924431</vt:lpwstr>
      </vt:variant>
      <vt:variant>
        <vt:i4>1769523</vt:i4>
      </vt:variant>
      <vt:variant>
        <vt:i4>305</vt:i4>
      </vt:variant>
      <vt:variant>
        <vt:i4>0</vt:i4>
      </vt:variant>
      <vt:variant>
        <vt:i4>5</vt:i4>
      </vt:variant>
      <vt:variant>
        <vt:lpwstr/>
      </vt:variant>
      <vt:variant>
        <vt:lpwstr>_Toc326924430</vt:lpwstr>
      </vt:variant>
      <vt:variant>
        <vt:i4>1703987</vt:i4>
      </vt:variant>
      <vt:variant>
        <vt:i4>299</vt:i4>
      </vt:variant>
      <vt:variant>
        <vt:i4>0</vt:i4>
      </vt:variant>
      <vt:variant>
        <vt:i4>5</vt:i4>
      </vt:variant>
      <vt:variant>
        <vt:lpwstr/>
      </vt:variant>
      <vt:variant>
        <vt:lpwstr>_Toc326924429</vt:lpwstr>
      </vt:variant>
      <vt:variant>
        <vt:i4>1703987</vt:i4>
      </vt:variant>
      <vt:variant>
        <vt:i4>293</vt:i4>
      </vt:variant>
      <vt:variant>
        <vt:i4>0</vt:i4>
      </vt:variant>
      <vt:variant>
        <vt:i4>5</vt:i4>
      </vt:variant>
      <vt:variant>
        <vt:lpwstr/>
      </vt:variant>
      <vt:variant>
        <vt:lpwstr>_Toc326924428</vt:lpwstr>
      </vt:variant>
      <vt:variant>
        <vt:i4>1703987</vt:i4>
      </vt:variant>
      <vt:variant>
        <vt:i4>287</vt:i4>
      </vt:variant>
      <vt:variant>
        <vt:i4>0</vt:i4>
      </vt:variant>
      <vt:variant>
        <vt:i4>5</vt:i4>
      </vt:variant>
      <vt:variant>
        <vt:lpwstr/>
      </vt:variant>
      <vt:variant>
        <vt:lpwstr>_Toc326924427</vt:lpwstr>
      </vt:variant>
      <vt:variant>
        <vt:i4>1703987</vt:i4>
      </vt:variant>
      <vt:variant>
        <vt:i4>281</vt:i4>
      </vt:variant>
      <vt:variant>
        <vt:i4>0</vt:i4>
      </vt:variant>
      <vt:variant>
        <vt:i4>5</vt:i4>
      </vt:variant>
      <vt:variant>
        <vt:lpwstr/>
      </vt:variant>
      <vt:variant>
        <vt:lpwstr>_Toc326924426</vt:lpwstr>
      </vt:variant>
      <vt:variant>
        <vt:i4>1703987</vt:i4>
      </vt:variant>
      <vt:variant>
        <vt:i4>275</vt:i4>
      </vt:variant>
      <vt:variant>
        <vt:i4>0</vt:i4>
      </vt:variant>
      <vt:variant>
        <vt:i4>5</vt:i4>
      </vt:variant>
      <vt:variant>
        <vt:lpwstr/>
      </vt:variant>
      <vt:variant>
        <vt:lpwstr>_Toc326924425</vt:lpwstr>
      </vt:variant>
      <vt:variant>
        <vt:i4>1703987</vt:i4>
      </vt:variant>
      <vt:variant>
        <vt:i4>269</vt:i4>
      </vt:variant>
      <vt:variant>
        <vt:i4>0</vt:i4>
      </vt:variant>
      <vt:variant>
        <vt:i4>5</vt:i4>
      </vt:variant>
      <vt:variant>
        <vt:lpwstr/>
      </vt:variant>
      <vt:variant>
        <vt:lpwstr>_Toc326924424</vt:lpwstr>
      </vt:variant>
      <vt:variant>
        <vt:i4>1703987</vt:i4>
      </vt:variant>
      <vt:variant>
        <vt:i4>263</vt:i4>
      </vt:variant>
      <vt:variant>
        <vt:i4>0</vt:i4>
      </vt:variant>
      <vt:variant>
        <vt:i4>5</vt:i4>
      </vt:variant>
      <vt:variant>
        <vt:lpwstr/>
      </vt:variant>
      <vt:variant>
        <vt:lpwstr>_Toc326924423</vt:lpwstr>
      </vt:variant>
      <vt:variant>
        <vt:i4>1703987</vt:i4>
      </vt:variant>
      <vt:variant>
        <vt:i4>257</vt:i4>
      </vt:variant>
      <vt:variant>
        <vt:i4>0</vt:i4>
      </vt:variant>
      <vt:variant>
        <vt:i4>5</vt:i4>
      </vt:variant>
      <vt:variant>
        <vt:lpwstr/>
      </vt:variant>
      <vt:variant>
        <vt:lpwstr>_Toc326924422</vt:lpwstr>
      </vt:variant>
      <vt:variant>
        <vt:i4>1703987</vt:i4>
      </vt:variant>
      <vt:variant>
        <vt:i4>251</vt:i4>
      </vt:variant>
      <vt:variant>
        <vt:i4>0</vt:i4>
      </vt:variant>
      <vt:variant>
        <vt:i4>5</vt:i4>
      </vt:variant>
      <vt:variant>
        <vt:lpwstr/>
      </vt:variant>
      <vt:variant>
        <vt:lpwstr>_Toc326924421</vt:lpwstr>
      </vt:variant>
      <vt:variant>
        <vt:i4>1703987</vt:i4>
      </vt:variant>
      <vt:variant>
        <vt:i4>245</vt:i4>
      </vt:variant>
      <vt:variant>
        <vt:i4>0</vt:i4>
      </vt:variant>
      <vt:variant>
        <vt:i4>5</vt:i4>
      </vt:variant>
      <vt:variant>
        <vt:lpwstr/>
      </vt:variant>
      <vt:variant>
        <vt:lpwstr>_Toc326924420</vt:lpwstr>
      </vt:variant>
      <vt:variant>
        <vt:i4>1638451</vt:i4>
      </vt:variant>
      <vt:variant>
        <vt:i4>239</vt:i4>
      </vt:variant>
      <vt:variant>
        <vt:i4>0</vt:i4>
      </vt:variant>
      <vt:variant>
        <vt:i4>5</vt:i4>
      </vt:variant>
      <vt:variant>
        <vt:lpwstr/>
      </vt:variant>
      <vt:variant>
        <vt:lpwstr>_Toc326924419</vt:lpwstr>
      </vt:variant>
      <vt:variant>
        <vt:i4>1638451</vt:i4>
      </vt:variant>
      <vt:variant>
        <vt:i4>233</vt:i4>
      </vt:variant>
      <vt:variant>
        <vt:i4>0</vt:i4>
      </vt:variant>
      <vt:variant>
        <vt:i4>5</vt:i4>
      </vt:variant>
      <vt:variant>
        <vt:lpwstr/>
      </vt:variant>
      <vt:variant>
        <vt:lpwstr>_Toc326924418</vt:lpwstr>
      </vt:variant>
      <vt:variant>
        <vt:i4>1638451</vt:i4>
      </vt:variant>
      <vt:variant>
        <vt:i4>227</vt:i4>
      </vt:variant>
      <vt:variant>
        <vt:i4>0</vt:i4>
      </vt:variant>
      <vt:variant>
        <vt:i4>5</vt:i4>
      </vt:variant>
      <vt:variant>
        <vt:lpwstr/>
      </vt:variant>
      <vt:variant>
        <vt:lpwstr>_Toc326924417</vt:lpwstr>
      </vt:variant>
      <vt:variant>
        <vt:i4>1638451</vt:i4>
      </vt:variant>
      <vt:variant>
        <vt:i4>221</vt:i4>
      </vt:variant>
      <vt:variant>
        <vt:i4>0</vt:i4>
      </vt:variant>
      <vt:variant>
        <vt:i4>5</vt:i4>
      </vt:variant>
      <vt:variant>
        <vt:lpwstr/>
      </vt:variant>
      <vt:variant>
        <vt:lpwstr>_Toc326924416</vt:lpwstr>
      </vt:variant>
      <vt:variant>
        <vt:i4>1638451</vt:i4>
      </vt:variant>
      <vt:variant>
        <vt:i4>215</vt:i4>
      </vt:variant>
      <vt:variant>
        <vt:i4>0</vt:i4>
      </vt:variant>
      <vt:variant>
        <vt:i4>5</vt:i4>
      </vt:variant>
      <vt:variant>
        <vt:lpwstr/>
      </vt:variant>
      <vt:variant>
        <vt:lpwstr>_Toc326924415</vt:lpwstr>
      </vt:variant>
      <vt:variant>
        <vt:i4>1638451</vt:i4>
      </vt:variant>
      <vt:variant>
        <vt:i4>209</vt:i4>
      </vt:variant>
      <vt:variant>
        <vt:i4>0</vt:i4>
      </vt:variant>
      <vt:variant>
        <vt:i4>5</vt:i4>
      </vt:variant>
      <vt:variant>
        <vt:lpwstr/>
      </vt:variant>
      <vt:variant>
        <vt:lpwstr>_Toc326924414</vt:lpwstr>
      </vt:variant>
      <vt:variant>
        <vt:i4>1638451</vt:i4>
      </vt:variant>
      <vt:variant>
        <vt:i4>203</vt:i4>
      </vt:variant>
      <vt:variant>
        <vt:i4>0</vt:i4>
      </vt:variant>
      <vt:variant>
        <vt:i4>5</vt:i4>
      </vt:variant>
      <vt:variant>
        <vt:lpwstr/>
      </vt:variant>
      <vt:variant>
        <vt:lpwstr>_Toc326924413</vt:lpwstr>
      </vt:variant>
      <vt:variant>
        <vt:i4>1638451</vt:i4>
      </vt:variant>
      <vt:variant>
        <vt:i4>197</vt:i4>
      </vt:variant>
      <vt:variant>
        <vt:i4>0</vt:i4>
      </vt:variant>
      <vt:variant>
        <vt:i4>5</vt:i4>
      </vt:variant>
      <vt:variant>
        <vt:lpwstr/>
      </vt:variant>
      <vt:variant>
        <vt:lpwstr>_Toc326924412</vt:lpwstr>
      </vt:variant>
      <vt:variant>
        <vt:i4>1638451</vt:i4>
      </vt:variant>
      <vt:variant>
        <vt:i4>191</vt:i4>
      </vt:variant>
      <vt:variant>
        <vt:i4>0</vt:i4>
      </vt:variant>
      <vt:variant>
        <vt:i4>5</vt:i4>
      </vt:variant>
      <vt:variant>
        <vt:lpwstr/>
      </vt:variant>
      <vt:variant>
        <vt:lpwstr>_Toc326924411</vt:lpwstr>
      </vt:variant>
      <vt:variant>
        <vt:i4>1638451</vt:i4>
      </vt:variant>
      <vt:variant>
        <vt:i4>185</vt:i4>
      </vt:variant>
      <vt:variant>
        <vt:i4>0</vt:i4>
      </vt:variant>
      <vt:variant>
        <vt:i4>5</vt:i4>
      </vt:variant>
      <vt:variant>
        <vt:lpwstr/>
      </vt:variant>
      <vt:variant>
        <vt:lpwstr>_Toc326924410</vt:lpwstr>
      </vt:variant>
      <vt:variant>
        <vt:i4>1572915</vt:i4>
      </vt:variant>
      <vt:variant>
        <vt:i4>179</vt:i4>
      </vt:variant>
      <vt:variant>
        <vt:i4>0</vt:i4>
      </vt:variant>
      <vt:variant>
        <vt:i4>5</vt:i4>
      </vt:variant>
      <vt:variant>
        <vt:lpwstr/>
      </vt:variant>
      <vt:variant>
        <vt:lpwstr>_Toc326924409</vt:lpwstr>
      </vt:variant>
      <vt:variant>
        <vt:i4>1572915</vt:i4>
      </vt:variant>
      <vt:variant>
        <vt:i4>173</vt:i4>
      </vt:variant>
      <vt:variant>
        <vt:i4>0</vt:i4>
      </vt:variant>
      <vt:variant>
        <vt:i4>5</vt:i4>
      </vt:variant>
      <vt:variant>
        <vt:lpwstr/>
      </vt:variant>
      <vt:variant>
        <vt:lpwstr>_Toc326924408</vt:lpwstr>
      </vt:variant>
      <vt:variant>
        <vt:i4>1572915</vt:i4>
      </vt:variant>
      <vt:variant>
        <vt:i4>167</vt:i4>
      </vt:variant>
      <vt:variant>
        <vt:i4>0</vt:i4>
      </vt:variant>
      <vt:variant>
        <vt:i4>5</vt:i4>
      </vt:variant>
      <vt:variant>
        <vt:lpwstr/>
      </vt:variant>
      <vt:variant>
        <vt:lpwstr>_Toc326924407</vt:lpwstr>
      </vt:variant>
      <vt:variant>
        <vt:i4>1572915</vt:i4>
      </vt:variant>
      <vt:variant>
        <vt:i4>161</vt:i4>
      </vt:variant>
      <vt:variant>
        <vt:i4>0</vt:i4>
      </vt:variant>
      <vt:variant>
        <vt:i4>5</vt:i4>
      </vt:variant>
      <vt:variant>
        <vt:lpwstr/>
      </vt:variant>
      <vt:variant>
        <vt:lpwstr>_Toc326924406</vt:lpwstr>
      </vt:variant>
      <vt:variant>
        <vt:i4>1572915</vt:i4>
      </vt:variant>
      <vt:variant>
        <vt:i4>155</vt:i4>
      </vt:variant>
      <vt:variant>
        <vt:i4>0</vt:i4>
      </vt:variant>
      <vt:variant>
        <vt:i4>5</vt:i4>
      </vt:variant>
      <vt:variant>
        <vt:lpwstr/>
      </vt:variant>
      <vt:variant>
        <vt:lpwstr>_Toc326924405</vt:lpwstr>
      </vt:variant>
      <vt:variant>
        <vt:i4>1572915</vt:i4>
      </vt:variant>
      <vt:variant>
        <vt:i4>149</vt:i4>
      </vt:variant>
      <vt:variant>
        <vt:i4>0</vt:i4>
      </vt:variant>
      <vt:variant>
        <vt:i4>5</vt:i4>
      </vt:variant>
      <vt:variant>
        <vt:lpwstr/>
      </vt:variant>
      <vt:variant>
        <vt:lpwstr>_Toc326924404</vt:lpwstr>
      </vt:variant>
      <vt:variant>
        <vt:i4>1572915</vt:i4>
      </vt:variant>
      <vt:variant>
        <vt:i4>143</vt:i4>
      </vt:variant>
      <vt:variant>
        <vt:i4>0</vt:i4>
      </vt:variant>
      <vt:variant>
        <vt:i4>5</vt:i4>
      </vt:variant>
      <vt:variant>
        <vt:lpwstr/>
      </vt:variant>
      <vt:variant>
        <vt:lpwstr>_Toc326924403</vt:lpwstr>
      </vt:variant>
      <vt:variant>
        <vt:i4>1572915</vt:i4>
      </vt:variant>
      <vt:variant>
        <vt:i4>137</vt:i4>
      </vt:variant>
      <vt:variant>
        <vt:i4>0</vt:i4>
      </vt:variant>
      <vt:variant>
        <vt:i4>5</vt:i4>
      </vt:variant>
      <vt:variant>
        <vt:lpwstr/>
      </vt:variant>
      <vt:variant>
        <vt:lpwstr>_Toc326924402</vt:lpwstr>
      </vt:variant>
      <vt:variant>
        <vt:i4>1572915</vt:i4>
      </vt:variant>
      <vt:variant>
        <vt:i4>131</vt:i4>
      </vt:variant>
      <vt:variant>
        <vt:i4>0</vt:i4>
      </vt:variant>
      <vt:variant>
        <vt:i4>5</vt:i4>
      </vt:variant>
      <vt:variant>
        <vt:lpwstr/>
      </vt:variant>
      <vt:variant>
        <vt:lpwstr>_Toc326924401</vt:lpwstr>
      </vt:variant>
      <vt:variant>
        <vt:i4>1572915</vt:i4>
      </vt:variant>
      <vt:variant>
        <vt:i4>125</vt:i4>
      </vt:variant>
      <vt:variant>
        <vt:i4>0</vt:i4>
      </vt:variant>
      <vt:variant>
        <vt:i4>5</vt:i4>
      </vt:variant>
      <vt:variant>
        <vt:lpwstr/>
      </vt:variant>
      <vt:variant>
        <vt:lpwstr>_Toc326924400</vt:lpwstr>
      </vt:variant>
      <vt:variant>
        <vt:i4>1114164</vt:i4>
      </vt:variant>
      <vt:variant>
        <vt:i4>119</vt:i4>
      </vt:variant>
      <vt:variant>
        <vt:i4>0</vt:i4>
      </vt:variant>
      <vt:variant>
        <vt:i4>5</vt:i4>
      </vt:variant>
      <vt:variant>
        <vt:lpwstr/>
      </vt:variant>
      <vt:variant>
        <vt:lpwstr>_Toc326924399</vt:lpwstr>
      </vt:variant>
      <vt:variant>
        <vt:i4>1114164</vt:i4>
      </vt:variant>
      <vt:variant>
        <vt:i4>113</vt:i4>
      </vt:variant>
      <vt:variant>
        <vt:i4>0</vt:i4>
      </vt:variant>
      <vt:variant>
        <vt:i4>5</vt:i4>
      </vt:variant>
      <vt:variant>
        <vt:lpwstr/>
      </vt:variant>
      <vt:variant>
        <vt:lpwstr>_Toc326924398</vt:lpwstr>
      </vt:variant>
      <vt:variant>
        <vt:i4>1114164</vt:i4>
      </vt:variant>
      <vt:variant>
        <vt:i4>107</vt:i4>
      </vt:variant>
      <vt:variant>
        <vt:i4>0</vt:i4>
      </vt:variant>
      <vt:variant>
        <vt:i4>5</vt:i4>
      </vt:variant>
      <vt:variant>
        <vt:lpwstr/>
      </vt:variant>
      <vt:variant>
        <vt:lpwstr>_Toc326924397</vt:lpwstr>
      </vt:variant>
      <vt:variant>
        <vt:i4>1114164</vt:i4>
      </vt:variant>
      <vt:variant>
        <vt:i4>101</vt:i4>
      </vt:variant>
      <vt:variant>
        <vt:i4>0</vt:i4>
      </vt:variant>
      <vt:variant>
        <vt:i4>5</vt:i4>
      </vt:variant>
      <vt:variant>
        <vt:lpwstr/>
      </vt:variant>
      <vt:variant>
        <vt:lpwstr>_Toc326924396</vt:lpwstr>
      </vt:variant>
      <vt:variant>
        <vt:i4>1114164</vt:i4>
      </vt:variant>
      <vt:variant>
        <vt:i4>95</vt:i4>
      </vt:variant>
      <vt:variant>
        <vt:i4>0</vt:i4>
      </vt:variant>
      <vt:variant>
        <vt:i4>5</vt:i4>
      </vt:variant>
      <vt:variant>
        <vt:lpwstr/>
      </vt:variant>
      <vt:variant>
        <vt:lpwstr>_Toc326924395</vt:lpwstr>
      </vt:variant>
      <vt:variant>
        <vt:i4>1114164</vt:i4>
      </vt:variant>
      <vt:variant>
        <vt:i4>89</vt:i4>
      </vt:variant>
      <vt:variant>
        <vt:i4>0</vt:i4>
      </vt:variant>
      <vt:variant>
        <vt:i4>5</vt:i4>
      </vt:variant>
      <vt:variant>
        <vt:lpwstr/>
      </vt:variant>
      <vt:variant>
        <vt:lpwstr>_Toc326924394</vt:lpwstr>
      </vt:variant>
      <vt:variant>
        <vt:i4>1114164</vt:i4>
      </vt:variant>
      <vt:variant>
        <vt:i4>83</vt:i4>
      </vt:variant>
      <vt:variant>
        <vt:i4>0</vt:i4>
      </vt:variant>
      <vt:variant>
        <vt:i4>5</vt:i4>
      </vt:variant>
      <vt:variant>
        <vt:lpwstr/>
      </vt:variant>
      <vt:variant>
        <vt:lpwstr>_Toc326924393</vt:lpwstr>
      </vt:variant>
      <vt:variant>
        <vt:i4>1114164</vt:i4>
      </vt:variant>
      <vt:variant>
        <vt:i4>77</vt:i4>
      </vt:variant>
      <vt:variant>
        <vt:i4>0</vt:i4>
      </vt:variant>
      <vt:variant>
        <vt:i4>5</vt:i4>
      </vt:variant>
      <vt:variant>
        <vt:lpwstr/>
      </vt:variant>
      <vt:variant>
        <vt:lpwstr>_Toc326924392</vt:lpwstr>
      </vt:variant>
      <vt:variant>
        <vt:i4>1114164</vt:i4>
      </vt:variant>
      <vt:variant>
        <vt:i4>71</vt:i4>
      </vt:variant>
      <vt:variant>
        <vt:i4>0</vt:i4>
      </vt:variant>
      <vt:variant>
        <vt:i4>5</vt:i4>
      </vt:variant>
      <vt:variant>
        <vt:lpwstr/>
      </vt:variant>
      <vt:variant>
        <vt:lpwstr>_Toc326924391</vt:lpwstr>
      </vt:variant>
      <vt:variant>
        <vt:i4>1114164</vt:i4>
      </vt:variant>
      <vt:variant>
        <vt:i4>65</vt:i4>
      </vt:variant>
      <vt:variant>
        <vt:i4>0</vt:i4>
      </vt:variant>
      <vt:variant>
        <vt:i4>5</vt:i4>
      </vt:variant>
      <vt:variant>
        <vt:lpwstr/>
      </vt:variant>
      <vt:variant>
        <vt:lpwstr>_Toc326924390</vt:lpwstr>
      </vt:variant>
      <vt:variant>
        <vt:i4>1048628</vt:i4>
      </vt:variant>
      <vt:variant>
        <vt:i4>59</vt:i4>
      </vt:variant>
      <vt:variant>
        <vt:i4>0</vt:i4>
      </vt:variant>
      <vt:variant>
        <vt:i4>5</vt:i4>
      </vt:variant>
      <vt:variant>
        <vt:lpwstr/>
      </vt:variant>
      <vt:variant>
        <vt:lpwstr>_Toc326924389</vt:lpwstr>
      </vt:variant>
      <vt:variant>
        <vt:i4>1048628</vt:i4>
      </vt:variant>
      <vt:variant>
        <vt:i4>53</vt:i4>
      </vt:variant>
      <vt:variant>
        <vt:i4>0</vt:i4>
      </vt:variant>
      <vt:variant>
        <vt:i4>5</vt:i4>
      </vt:variant>
      <vt:variant>
        <vt:lpwstr/>
      </vt:variant>
      <vt:variant>
        <vt:lpwstr>_Toc326924388</vt:lpwstr>
      </vt:variant>
      <vt:variant>
        <vt:i4>1048628</vt:i4>
      </vt:variant>
      <vt:variant>
        <vt:i4>47</vt:i4>
      </vt:variant>
      <vt:variant>
        <vt:i4>0</vt:i4>
      </vt:variant>
      <vt:variant>
        <vt:i4>5</vt:i4>
      </vt:variant>
      <vt:variant>
        <vt:lpwstr/>
      </vt:variant>
      <vt:variant>
        <vt:lpwstr>_Toc326924387</vt:lpwstr>
      </vt:variant>
      <vt:variant>
        <vt:i4>1048628</vt:i4>
      </vt:variant>
      <vt:variant>
        <vt:i4>41</vt:i4>
      </vt:variant>
      <vt:variant>
        <vt:i4>0</vt:i4>
      </vt:variant>
      <vt:variant>
        <vt:i4>5</vt:i4>
      </vt:variant>
      <vt:variant>
        <vt:lpwstr/>
      </vt:variant>
      <vt:variant>
        <vt:lpwstr>_Toc326924386</vt:lpwstr>
      </vt:variant>
      <vt:variant>
        <vt:i4>1048628</vt:i4>
      </vt:variant>
      <vt:variant>
        <vt:i4>35</vt:i4>
      </vt:variant>
      <vt:variant>
        <vt:i4>0</vt:i4>
      </vt:variant>
      <vt:variant>
        <vt:i4>5</vt:i4>
      </vt:variant>
      <vt:variant>
        <vt:lpwstr/>
      </vt:variant>
      <vt:variant>
        <vt:lpwstr>_Toc326924385</vt:lpwstr>
      </vt:variant>
      <vt:variant>
        <vt:i4>1048628</vt:i4>
      </vt:variant>
      <vt:variant>
        <vt:i4>29</vt:i4>
      </vt:variant>
      <vt:variant>
        <vt:i4>0</vt:i4>
      </vt:variant>
      <vt:variant>
        <vt:i4>5</vt:i4>
      </vt:variant>
      <vt:variant>
        <vt:lpwstr/>
      </vt:variant>
      <vt:variant>
        <vt:lpwstr>_Toc326924384</vt:lpwstr>
      </vt:variant>
      <vt:variant>
        <vt:i4>1048628</vt:i4>
      </vt:variant>
      <vt:variant>
        <vt:i4>23</vt:i4>
      </vt:variant>
      <vt:variant>
        <vt:i4>0</vt:i4>
      </vt:variant>
      <vt:variant>
        <vt:i4>5</vt:i4>
      </vt:variant>
      <vt:variant>
        <vt:lpwstr/>
      </vt:variant>
      <vt:variant>
        <vt:lpwstr>_Toc326924383</vt:lpwstr>
      </vt:variant>
      <vt:variant>
        <vt:i4>1048628</vt:i4>
      </vt:variant>
      <vt:variant>
        <vt:i4>17</vt:i4>
      </vt:variant>
      <vt:variant>
        <vt:i4>0</vt:i4>
      </vt:variant>
      <vt:variant>
        <vt:i4>5</vt:i4>
      </vt:variant>
      <vt:variant>
        <vt:lpwstr/>
      </vt:variant>
      <vt:variant>
        <vt:lpwstr>_Toc326924382</vt:lpwstr>
      </vt:variant>
      <vt:variant>
        <vt:i4>1048628</vt:i4>
      </vt:variant>
      <vt:variant>
        <vt:i4>11</vt:i4>
      </vt:variant>
      <vt:variant>
        <vt:i4>0</vt:i4>
      </vt:variant>
      <vt:variant>
        <vt:i4>5</vt:i4>
      </vt:variant>
      <vt:variant>
        <vt:lpwstr/>
      </vt:variant>
      <vt:variant>
        <vt:lpwstr>_Toc326924381</vt:lpwstr>
      </vt:variant>
      <vt:variant>
        <vt:i4>1048628</vt:i4>
      </vt:variant>
      <vt:variant>
        <vt:i4>5</vt:i4>
      </vt:variant>
      <vt:variant>
        <vt:i4>0</vt:i4>
      </vt:variant>
      <vt:variant>
        <vt:i4>5</vt:i4>
      </vt:variant>
      <vt:variant>
        <vt:lpwstr/>
      </vt:variant>
      <vt:variant>
        <vt:lpwstr>_Toc326924380</vt:lpwstr>
      </vt:variant>
      <vt:variant>
        <vt:i4>7405690</vt:i4>
      </vt:variant>
      <vt:variant>
        <vt:i4>2153</vt:i4>
      </vt:variant>
      <vt:variant>
        <vt:i4>1025</vt:i4>
      </vt:variant>
      <vt:variant>
        <vt:i4>1</vt:i4>
      </vt:variant>
      <vt:variant>
        <vt:lpwstr>http://postesudl.inpl-nancy.fr/uploads/RTEmagicC_LOGO_UL.jpg.jpg</vt:lpwstr>
      </vt:variant>
      <vt:variant>
        <vt:lpwstr/>
      </vt:variant>
      <vt:variant>
        <vt:i4>7405690</vt:i4>
      </vt:variant>
      <vt:variant>
        <vt:i4>59280</vt:i4>
      </vt:variant>
      <vt:variant>
        <vt:i4>1031</vt:i4>
      </vt:variant>
      <vt:variant>
        <vt:i4>1</vt:i4>
      </vt:variant>
      <vt:variant>
        <vt:lpwstr>http://postesudl.inpl-nancy.fr/uploads/RTEmagicC_LOGO_UL.jpg.jpg</vt:lpwstr>
      </vt:variant>
      <vt:variant>
        <vt:lpwstr/>
      </vt:variant>
      <vt:variant>
        <vt:i4>7405690</vt:i4>
      </vt:variant>
      <vt:variant>
        <vt:i4>59515</vt:i4>
      </vt:variant>
      <vt:variant>
        <vt:i4>1032</vt:i4>
      </vt:variant>
      <vt:variant>
        <vt:i4>1</vt:i4>
      </vt:variant>
      <vt:variant>
        <vt:lpwstr>http://postesudl.inpl-nancy.fr/uploads/RTEmagicC_LOGO_UL.jpg.jpg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d.henrion</cp:lastModifiedBy>
  <cp:revision>186</cp:revision>
  <cp:lastPrinted>2020-02-24T13:49:00Z</cp:lastPrinted>
  <dcterms:created xsi:type="dcterms:W3CDTF">2017-04-24T05:58:00Z</dcterms:created>
  <dcterms:modified xsi:type="dcterms:W3CDTF">2020-02-25T07:52:00Z</dcterms:modified>
</cp:coreProperties>
</file>